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FBA9F6" w14:textId="77777777" w:rsidR="003F0C53" w:rsidRPr="00AE1540" w:rsidRDefault="00000000">
      <w:pPr>
        <w:jc w:val="center"/>
        <w:rPr>
          <w:rFonts w:ascii="Georgia" w:hAnsi="Georgia"/>
          <w:lang w:val="pl-PL"/>
        </w:rPr>
      </w:pPr>
      <w:r w:rsidRPr="00AE1540">
        <w:rPr>
          <w:rFonts w:ascii="Georgia" w:hAnsi="Georgia"/>
          <w:b/>
          <w:color w:val="2F5446"/>
          <w:sz w:val="22"/>
          <w:lang w:val="pl-PL"/>
        </w:rPr>
        <w:t>V OGÓLNOPOLSKA KONFERENCJA</w:t>
      </w:r>
    </w:p>
    <w:p w14:paraId="74B447E3" w14:textId="77777777" w:rsidR="003F0C53" w:rsidRPr="00AE1540" w:rsidRDefault="00000000">
      <w:pPr>
        <w:spacing w:after="40"/>
        <w:jc w:val="center"/>
        <w:rPr>
          <w:rFonts w:ascii="Georgia" w:hAnsi="Georgia"/>
          <w:sz w:val="36"/>
          <w:szCs w:val="36"/>
          <w:lang w:val="pl-PL"/>
        </w:rPr>
      </w:pPr>
      <w:r w:rsidRPr="00AE1540">
        <w:rPr>
          <w:rFonts w:ascii="Georgia" w:hAnsi="Georgia"/>
          <w:b/>
          <w:color w:val="1F3F37"/>
          <w:sz w:val="36"/>
          <w:szCs w:val="36"/>
          <w:lang w:val="pl-PL"/>
        </w:rPr>
        <w:t>„ARTETERAPIA DLA ŻYCIA”</w:t>
      </w:r>
    </w:p>
    <w:p w14:paraId="4336C3AE" w14:textId="77777777" w:rsidR="003F0C53" w:rsidRPr="00AE1540" w:rsidRDefault="00000000">
      <w:pPr>
        <w:spacing w:after="100"/>
        <w:jc w:val="center"/>
        <w:rPr>
          <w:rFonts w:ascii="Georgia" w:hAnsi="Georgia"/>
          <w:sz w:val="36"/>
          <w:szCs w:val="36"/>
          <w:lang w:val="pl-PL"/>
        </w:rPr>
      </w:pPr>
      <w:r w:rsidRPr="00AE1540">
        <w:rPr>
          <w:rFonts w:ascii="Georgia" w:hAnsi="Georgia"/>
          <w:i/>
          <w:color w:val="585858"/>
          <w:sz w:val="36"/>
          <w:szCs w:val="36"/>
          <w:lang w:val="pl-PL"/>
        </w:rPr>
        <w:t>Między powołaniem a profesjonalizacją</w:t>
      </w:r>
    </w:p>
    <w:p w14:paraId="26FDB990" w14:textId="62B899A6" w:rsidR="003F0C53" w:rsidRPr="00AE1540" w:rsidRDefault="00000000">
      <w:pPr>
        <w:jc w:val="center"/>
        <w:rPr>
          <w:rFonts w:ascii="Georgia" w:hAnsi="Georgia"/>
          <w:b/>
          <w:sz w:val="20"/>
          <w:lang w:val="pl-PL"/>
        </w:rPr>
      </w:pPr>
      <w:r w:rsidRPr="00AE1540">
        <w:rPr>
          <w:rFonts w:ascii="Georgia" w:hAnsi="Georgia"/>
          <w:b/>
          <w:sz w:val="20"/>
          <w:lang w:val="pl-PL"/>
        </w:rPr>
        <w:t>23 października 2026  |  Uniwersytet Ekonomiczny w Poznaniu</w:t>
      </w:r>
      <w:r w:rsidR="00F72DFB">
        <w:rPr>
          <w:rFonts w:ascii="Georgia" w:hAnsi="Georgia"/>
          <w:b/>
          <w:sz w:val="20"/>
          <w:lang w:val="pl-PL"/>
        </w:rPr>
        <w:t>, ul. Towarowa 55, Budynek D, Aula A</w:t>
      </w:r>
    </w:p>
    <w:tbl>
      <w:tblPr>
        <w:tblStyle w:val="Tabela-Siatk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82"/>
        <w:gridCol w:w="5958"/>
      </w:tblGrid>
      <w:tr w:rsidR="00AE1540" w14:paraId="266D257D" w14:textId="77777777" w:rsidTr="00AE1540">
        <w:trPr>
          <w:jc w:val="center"/>
        </w:trPr>
        <w:tc>
          <w:tcPr>
            <w:tcW w:w="4606" w:type="dxa"/>
          </w:tcPr>
          <w:p w14:paraId="4E18D337" w14:textId="66CCCD55" w:rsidR="00AE1540" w:rsidRDefault="00AE1540">
            <w:pPr>
              <w:jc w:val="center"/>
              <w:rPr>
                <w:rFonts w:ascii="Georgia" w:hAnsi="Georgia"/>
                <w:lang w:val="pl-PL"/>
              </w:rPr>
            </w:pPr>
            <w:r>
              <w:rPr>
                <w:rFonts w:ascii="Georgia" w:hAnsi="Georgia"/>
                <w:noProof/>
                <w:lang w:val="pl-PL"/>
              </w:rPr>
              <w:drawing>
                <wp:inline distT="0" distB="0" distL="0" distR="0" wp14:anchorId="59EE21D9" wp14:editId="77FCAE99">
                  <wp:extent cx="2169672" cy="657225"/>
                  <wp:effectExtent l="0" t="0" r="2540" b="0"/>
                  <wp:docPr id="305309869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3851" cy="658491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74" w:type="dxa"/>
          </w:tcPr>
          <w:p w14:paraId="296BC4E4" w14:textId="086A7B35" w:rsidR="00AE1540" w:rsidRDefault="00AE1540">
            <w:pPr>
              <w:jc w:val="center"/>
              <w:rPr>
                <w:rFonts w:ascii="Georgia" w:hAnsi="Georgia"/>
                <w:lang w:val="pl-PL"/>
              </w:rPr>
            </w:pPr>
            <w:r>
              <w:rPr>
                <w:rFonts w:ascii="Georgia" w:hAnsi="Georgia"/>
                <w:noProof/>
                <w:lang w:val="pl-PL"/>
              </w:rPr>
              <w:drawing>
                <wp:inline distT="0" distB="0" distL="0" distR="0" wp14:anchorId="1F6C5110" wp14:editId="09D9D3A2">
                  <wp:extent cx="798656" cy="800100"/>
                  <wp:effectExtent l="0" t="0" r="1905" b="0"/>
                  <wp:docPr id="818200056" name="Obraz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4450" cy="80590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DF1A58B" w14:textId="77777777" w:rsidR="00F73005" w:rsidRDefault="00F73005">
      <w:pPr>
        <w:jc w:val="center"/>
        <w:rPr>
          <w:rFonts w:ascii="Georgia" w:hAnsi="Georgia"/>
          <w:lang w:val="pl-PL"/>
        </w:rPr>
      </w:pPr>
    </w:p>
    <w:p w14:paraId="2A214FF2" w14:textId="7528EBF9" w:rsidR="00AE1540" w:rsidRDefault="00AE1540">
      <w:pPr>
        <w:jc w:val="center"/>
        <w:rPr>
          <w:rFonts w:ascii="Georgia" w:hAnsi="Georgia"/>
          <w:lang w:val="pl-PL"/>
        </w:rPr>
      </w:pPr>
      <w:r>
        <w:rPr>
          <w:rFonts w:ascii="Georgia" w:hAnsi="Georgia"/>
          <w:lang w:val="pl-PL"/>
        </w:rPr>
        <w:t>Fundacja ARTEVITAS im. prof. Wity Szulc  I  Artevitas.pl  I Facebook.com/</w:t>
      </w:r>
      <w:proofErr w:type="spellStart"/>
      <w:r>
        <w:rPr>
          <w:rFonts w:ascii="Georgia" w:hAnsi="Georgia"/>
          <w:lang w:val="pl-PL"/>
        </w:rPr>
        <w:t>artevitas</w:t>
      </w:r>
      <w:proofErr w:type="spellEnd"/>
    </w:p>
    <w:tbl>
      <w:tblPr>
        <w:tblStyle w:val="Tabela-Siatka"/>
        <w:tblW w:w="10340" w:type="dxa"/>
        <w:jc w:val="center"/>
        <w:tblLayout w:type="fixed"/>
        <w:tblLook w:val="04A0" w:firstRow="1" w:lastRow="0" w:firstColumn="1" w:lastColumn="0" w:noHBand="0" w:noVBand="1"/>
      </w:tblPr>
      <w:tblGrid>
        <w:gridCol w:w="1176"/>
        <w:gridCol w:w="4915"/>
        <w:gridCol w:w="4249"/>
      </w:tblGrid>
      <w:tr w:rsidR="003F0C53" w:rsidRPr="00AE1540" w14:paraId="2F8FB086" w14:textId="77777777" w:rsidTr="000474B3">
        <w:trPr>
          <w:trHeight w:val="381"/>
          <w:tblHeader/>
          <w:jc w:val="center"/>
        </w:trPr>
        <w:tc>
          <w:tcPr>
            <w:tcW w:w="1176" w:type="dxa"/>
            <w:shd w:val="clear" w:color="auto" w:fill="315448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1EC64CAA" w14:textId="4627253F" w:rsidR="00AE1540" w:rsidRPr="00AE1540" w:rsidRDefault="00AE1540">
            <w:pPr>
              <w:jc w:val="center"/>
              <w:rPr>
                <w:rFonts w:ascii="Georgia" w:hAnsi="Georgia"/>
                <w:lang w:val="pl-PL"/>
              </w:rPr>
            </w:pPr>
          </w:p>
          <w:p w14:paraId="6EC48A7F" w14:textId="77777777" w:rsidR="003F0C53" w:rsidRPr="00AE1540" w:rsidRDefault="00000000">
            <w:pPr>
              <w:jc w:val="center"/>
              <w:rPr>
                <w:rFonts w:ascii="Georgia" w:hAnsi="Georgia"/>
              </w:rPr>
            </w:pPr>
            <w:r w:rsidRPr="00AE1540">
              <w:rPr>
                <w:rFonts w:ascii="Georgia" w:hAnsi="Georgia"/>
                <w:b/>
                <w:color w:val="FFFFFF"/>
                <w:sz w:val="17"/>
              </w:rPr>
              <w:t>GODZINA</w:t>
            </w:r>
          </w:p>
        </w:tc>
        <w:tc>
          <w:tcPr>
            <w:tcW w:w="4915" w:type="dxa"/>
            <w:shd w:val="clear" w:color="auto" w:fill="315448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05022B64" w14:textId="77777777" w:rsidR="003F0C53" w:rsidRPr="00AE1540" w:rsidRDefault="00000000">
            <w:pPr>
              <w:jc w:val="center"/>
              <w:rPr>
                <w:rFonts w:ascii="Georgia" w:hAnsi="Georgia"/>
              </w:rPr>
            </w:pPr>
            <w:r w:rsidRPr="00AE1540">
              <w:rPr>
                <w:rFonts w:ascii="Georgia" w:hAnsi="Georgia"/>
                <w:b/>
                <w:color w:val="FFFFFF"/>
                <w:sz w:val="17"/>
              </w:rPr>
              <w:t>TEMAT</w:t>
            </w:r>
          </w:p>
        </w:tc>
        <w:tc>
          <w:tcPr>
            <w:tcW w:w="4249" w:type="dxa"/>
            <w:shd w:val="clear" w:color="auto" w:fill="315448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3F475B8B" w14:textId="77777777" w:rsidR="003F0C53" w:rsidRPr="00AE1540" w:rsidRDefault="00000000">
            <w:pPr>
              <w:jc w:val="center"/>
              <w:rPr>
                <w:rFonts w:ascii="Georgia" w:hAnsi="Georgia"/>
              </w:rPr>
            </w:pPr>
            <w:r w:rsidRPr="00AE1540">
              <w:rPr>
                <w:rFonts w:ascii="Georgia" w:hAnsi="Georgia"/>
                <w:b/>
                <w:color w:val="FFFFFF"/>
                <w:sz w:val="17"/>
              </w:rPr>
              <w:t>PRELEGENT / AFILIACJA</w:t>
            </w:r>
          </w:p>
        </w:tc>
      </w:tr>
      <w:tr w:rsidR="003F0C53" w:rsidRPr="00AE1540" w14:paraId="422B9FD0" w14:textId="77777777" w:rsidTr="000474B3">
        <w:trPr>
          <w:jc w:val="center"/>
        </w:trPr>
        <w:tc>
          <w:tcPr>
            <w:tcW w:w="1176" w:type="dxa"/>
            <w:tcMar>
              <w:top w:w="95" w:type="dxa"/>
              <w:left w:w="115" w:type="dxa"/>
              <w:bottom w:w="95" w:type="dxa"/>
              <w:right w:w="115" w:type="dxa"/>
            </w:tcMar>
            <w:vAlign w:val="center"/>
          </w:tcPr>
          <w:p w14:paraId="3673D408" w14:textId="77777777" w:rsidR="003F0C53" w:rsidRPr="00AE1540" w:rsidRDefault="00000000">
            <w:pPr>
              <w:jc w:val="center"/>
              <w:rPr>
                <w:rFonts w:ascii="Georgia" w:hAnsi="Georgia"/>
              </w:rPr>
            </w:pPr>
            <w:r w:rsidRPr="00AE1540">
              <w:rPr>
                <w:rFonts w:ascii="Georgia" w:hAnsi="Georgia"/>
                <w:b/>
                <w:color w:val="1F3F37"/>
                <w:sz w:val="18"/>
              </w:rPr>
              <w:t>09:30–09:40</w:t>
            </w:r>
          </w:p>
        </w:tc>
        <w:tc>
          <w:tcPr>
            <w:tcW w:w="4915" w:type="dxa"/>
            <w:tcMar>
              <w:top w:w="95" w:type="dxa"/>
              <w:left w:w="115" w:type="dxa"/>
              <w:bottom w:w="95" w:type="dxa"/>
              <w:right w:w="115" w:type="dxa"/>
            </w:tcMar>
            <w:vAlign w:val="center"/>
          </w:tcPr>
          <w:p w14:paraId="1499F819" w14:textId="299B1BD0" w:rsidR="003F0C53" w:rsidRPr="00AE1540" w:rsidRDefault="00000000">
            <w:pPr>
              <w:rPr>
                <w:rFonts w:ascii="Georgia" w:hAnsi="Georgia"/>
              </w:rPr>
            </w:pPr>
            <w:proofErr w:type="spellStart"/>
            <w:r w:rsidRPr="00AE1540">
              <w:rPr>
                <w:rFonts w:ascii="Georgia" w:hAnsi="Georgia"/>
                <w:b/>
                <w:sz w:val="18"/>
              </w:rPr>
              <w:t>Otwarcie</w:t>
            </w:r>
            <w:proofErr w:type="spellEnd"/>
            <w:r w:rsidRPr="00AE1540">
              <w:rPr>
                <w:rFonts w:ascii="Georgia" w:hAnsi="Georgia"/>
                <w:b/>
                <w:sz w:val="18"/>
              </w:rPr>
              <w:t xml:space="preserve"> </w:t>
            </w:r>
            <w:proofErr w:type="spellStart"/>
            <w:r w:rsidRPr="00AE1540">
              <w:rPr>
                <w:rFonts w:ascii="Georgia" w:hAnsi="Georgia"/>
                <w:b/>
                <w:sz w:val="18"/>
              </w:rPr>
              <w:t>konferencji</w:t>
            </w:r>
            <w:r w:rsidR="00F72DFB">
              <w:rPr>
                <w:rFonts w:ascii="Georgia" w:hAnsi="Georgia"/>
                <w:b/>
                <w:sz w:val="18"/>
              </w:rPr>
              <w:t>i</w:t>
            </w:r>
            <w:proofErr w:type="spellEnd"/>
            <w:r w:rsidR="00F72DFB">
              <w:rPr>
                <w:rFonts w:ascii="Georgia" w:hAnsi="Georgia"/>
                <w:b/>
                <w:sz w:val="18"/>
              </w:rPr>
              <w:t xml:space="preserve"> </w:t>
            </w:r>
            <w:proofErr w:type="spellStart"/>
            <w:r w:rsidR="00F72DFB">
              <w:rPr>
                <w:rFonts w:ascii="Georgia" w:hAnsi="Georgia"/>
                <w:b/>
                <w:sz w:val="18"/>
              </w:rPr>
              <w:t>powiatanie</w:t>
            </w:r>
            <w:proofErr w:type="spellEnd"/>
            <w:r w:rsidR="00F72DFB">
              <w:rPr>
                <w:rFonts w:ascii="Georgia" w:hAnsi="Georgia"/>
                <w:b/>
                <w:sz w:val="18"/>
              </w:rPr>
              <w:t xml:space="preserve"> </w:t>
            </w:r>
            <w:proofErr w:type="spellStart"/>
            <w:r w:rsidR="00F72DFB">
              <w:rPr>
                <w:rFonts w:ascii="Georgia" w:hAnsi="Georgia"/>
                <w:b/>
                <w:sz w:val="18"/>
              </w:rPr>
              <w:t>uczestników</w:t>
            </w:r>
            <w:proofErr w:type="spellEnd"/>
          </w:p>
        </w:tc>
        <w:tc>
          <w:tcPr>
            <w:tcW w:w="4249" w:type="dxa"/>
            <w:tcMar>
              <w:top w:w="95" w:type="dxa"/>
              <w:left w:w="115" w:type="dxa"/>
              <w:bottom w:w="95" w:type="dxa"/>
              <w:right w:w="115" w:type="dxa"/>
            </w:tcMar>
            <w:vAlign w:val="center"/>
          </w:tcPr>
          <w:p w14:paraId="71CF8B9B" w14:textId="58C6AC1E" w:rsidR="003F0C53" w:rsidRPr="00AE1540" w:rsidRDefault="00000000">
            <w:pPr>
              <w:rPr>
                <w:rFonts w:ascii="Georgia" w:hAnsi="Georgia"/>
              </w:rPr>
            </w:pPr>
            <w:r w:rsidRPr="00AE1540">
              <w:rPr>
                <w:rFonts w:ascii="Georgia" w:hAnsi="Georgia"/>
                <w:b/>
                <w:sz w:val="18"/>
              </w:rPr>
              <w:t>prof. dr hab. Jan Fazlagić</w:t>
            </w:r>
            <w:r w:rsidR="000474B3">
              <w:rPr>
                <w:rFonts w:ascii="Georgia" w:hAnsi="Georgia"/>
                <w:b/>
                <w:sz w:val="18"/>
              </w:rPr>
              <w:t xml:space="preserve">, UE w </w:t>
            </w:r>
            <w:proofErr w:type="spellStart"/>
            <w:r w:rsidR="000474B3">
              <w:rPr>
                <w:rFonts w:ascii="Georgia" w:hAnsi="Georgia"/>
                <w:b/>
                <w:sz w:val="18"/>
              </w:rPr>
              <w:t>Poznaniu</w:t>
            </w:r>
            <w:proofErr w:type="spellEnd"/>
            <w:r w:rsidRPr="00AE1540">
              <w:rPr>
                <w:rFonts w:ascii="Georgia" w:hAnsi="Georgia"/>
                <w:b/>
                <w:sz w:val="18"/>
              </w:rPr>
              <w:t xml:space="preserve"> &amp; dr hab. Anita Stefańska</w:t>
            </w:r>
            <w:r w:rsidR="000474B3">
              <w:rPr>
                <w:rFonts w:ascii="Georgia" w:hAnsi="Georgia"/>
                <w:b/>
                <w:sz w:val="18"/>
              </w:rPr>
              <w:t>, UAM</w:t>
            </w:r>
            <w:r w:rsidR="00F72DFB">
              <w:rPr>
                <w:rFonts w:ascii="Georgia" w:hAnsi="Georgia"/>
                <w:b/>
                <w:sz w:val="18"/>
              </w:rPr>
              <w:t>/KAJROS</w:t>
            </w:r>
          </w:p>
        </w:tc>
      </w:tr>
      <w:tr w:rsidR="003F0C53" w:rsidRPr="00AE1540" w14:paraId="1609E816" w14:textId="77777777" w:rsidTr="000474B3">
        <w:trPr>
          <w:jc w:val="center"/>
        </w:trPr>
        <w:tc>
          <w:tcPr>
            <w:tcW w:w="1176" w:type="dxa"/>
            <w:tcMar>
              <w:top w:w="95" w:type="dxa"/>
              <w:left w:w="115" w:type="dxa"/>
              <w:bottom w:w="95" w:type="dxa"/>
              <w:right w:w="115" w:type="dxa"/>
            </w:tcMar>
            <w:vAlign w:val="center"/>
          </w:tcPr>
          <w:p w14:paraId="1E9EB49F" w14:textId="77777777" w:rsidR="003F0C53" w:rsidRPr="00AE1540" w:rsidRDefault="00000000">
            <w:pPr>
              <w:jc w:val="center"/>
              <w:rPr>
                <w:rFonts w:ascii="Georgia" w:hAnsi="Georgia"/>
              </w:rPr>
            </w:pPr>
            <w:r w:rsidRPr="00AE1540">
              <w:rPr>
                <w:rFonts w:ascii="Georgia" w:hAnsi="Georgia"/>
                <w:b/>
                <w:color w:val="1F3F37"/>
                <w:sz w:val="18"/>
              </w:rPr>
              <w:t>09:40–10:00</w:t>
            </w:r>
          </w:p>
        </w:tc>
        <w:tc>
          <w:tcPr>
            <w:tcW w:w="4915" w:type="dxa"/>
            <w:tcMar>
              <w:top w:w="95" w:type="dxa"/>
              <w:left w:w="115" w:type="dxa"/>
              <w:bottom w:w="95" w:type="dxa"/>
              <w:right w:w="115" w:type="dxa"/>
            </w:tcMar>
            <w:vAlign w:val="center"/>
          </w:tcPr>
          <w:p w14:paraId="6DF13A2C" w14:textId="4EC69BA5" w:rsidR="00F72DFB" w:rsidRDefault="00F72DFB">
            <w:pPr>
              <w:rPr>
                <w:rFonts w:ascii="Georgia" w:hAnsi="Georgia"/>
                <w:b/>
                <w:bCs/>
                <w:lang w:val="pl-PL"/>
              </w:rPr>
            </w:pPr>
            <w:proofErr w:type="spellStart"/>
            <w:r>
              <w:rPr>
                <w:rFonts w:ascii="Georgia" w:hAnsi="Georgia"/>
                <w:b/>
                <w:bCs/>
                <w:lang w:val="pl-PL"/>
              </w:rPr>
              <w:t>Keynote</w:t>
            </w:r>
            <w:proofErr w:type="spellEnd"/>
            <w:r>
              <w:rPr>
                <w:rFonts w:ascii="Georgia" w:hAnsi="Georgia"/>
                <w:b/>
                <w:bCs/>
                <w:lang w:val="pl-PL"/>
              </w:rPr>
              <w:t xml:space="preserve">: </w:t>
            </w:r>
            <w:r w:rsidRPr="00F72DFB">
              <w:rPr>
                <w:rFonts w:ascii="Georgia" w:hAnsi="Georgia"/>
                <w:b/>
                <w:bCs/>
                <w:lang w:val="pl-PL"/>
              </w:rPr>
              <w:t xml:space="preserve">“The Art of </w:t>
            </w:r>
            <w:proofErr w:type="spellStart"/>
            <w:r w:rsidRPr="00F72DFB">
              <w:rPr>
                <w:rFonts w:ascii="Georgia" w:hAnsi="Georgia"/>
                <w:b/>
                <w:bCs/>
                <w:lang w:val="pl-PL"/>
              </w:rPr>
              <w:t>Approaching</w:t>
            </w:r>
            <w:proofErr w:type="spellEnd"/>
            <w:r w:rsidRPr="00F72DFB">
              <w:rPr>
                <w:rFonts w:ascii="Georgia" w:hAnsi="Georgia"/>
                <w:b/>
                <w:bCs/>
                <w:lang w:val="pl-PL"/>
              </w:rPr>
              <w:t xml:space="preserve"> </w:t>
            </w:r>
            <w:proofErr w:type="spellStart"/>
            <w:r w:rsidRPr="00F72DFB">
              <w:rPr>
                <w:rFonts w:ascii="Georgia" w:hAnsi="Georgia"/>
                <w:b/>
                <w:bCs/>
                <w:lang w:val="pl-PL"/>
              </w:rPr>
              <w:t>Death</w:t>
            </w:r>
            <w:proofErr w:type="spellEnd"/>
            <w:r w:rsidRPr="00F72DFB">
              <w:rPr>
                <w:rFonts w:ascii="Georgia" w:hAnsi="Georgia"/>
                <w:b/>
                <w:bCs/>
                <w:lang w:val="pl-PL"/>
              </w:rPr>
              <w:t xml:space="preserve">: </w:t>
            </w:r>
            <w:proofErr w:type="spellStart"/>
            <w:r w:rsidRPr="00F72DFB">
              <w:rPr>
                <w:rFonts w:ascii="Georgia" w:hAnsi="Georgia"/>
                <w:b/>
                <w:bCs/>
                <w:lang w:val="pl-PL"/>
              </w:rPr>
              <w:t>Dying</w:t>
            </w:r>
            <w:proofErr w:type="spellEnd"/>
            <w:r w:rsidRPr="00F72DFB">
              <w:rPr>
                <w:rFonts w:ascii="Georgia" w:hAnsi="Georgia"/>
                <w:b/>
                <w:bCs/>
                <w:lang w:val="pl-PL"/>
              </w:rPr>
              <w:t xml:space="preserve">, </w:t>
            </w:r>
            <w:proofErr w:type="spellStart"/>
            <w:r w:rsidRPr="00F72DFB">
              <w:rPr>
                <w:rFonts w:ascii="Georgia" w:hAnsi="Georgia"/>
                <w:b/>
                <w:bCs/>
                <w:lang w:val="pl-PL"/>
              </w:rPr>
              <w:t>Presence</w:t>
            </w:r>
            <w:proofErr w:type="spellEnd"/>
            <w:r w:rsidRPr="00F72DFB">
              <w:rPr>
                <w:rFonts w:ascii="Georgia" w:hAnsi="Georgia"/>
                <w:b/>
                <w:bCs/>
                <w:lang w:val="pl-PL"/>
              </w:rPr>
              <w:t xml:space="preserve">, and </w:t>
            </w:r>
            <w:proofErr w:type="spellStart"/>
            <w:r w:rsidRPr="00F72DFB">
              <w:rPr>
                <w:rFonts w:ascii="Georgia" w:hAnsi="Georgia"/>
                <w:b/>
                <w:bCs/>
                <w:lang w:val="pl-PL"/>
              </w:rPr>
              <w:t>Responsibility</w:t>
            </w:r>
            <w:proofErr w:type="spellEnd"/>
            <w:r w:rsidRPr="00F72DFB">
              <w:rPr>
                <w:rFonts w:ascii="Georgia" w:hAnsi="Georgia"/>
                <w:b/>
                <w:bCs/>
                <w:lang w:val="pl-PL"/>
              </w:rPr>
              <w:t xml:space="preserve"> in Art </w:t>
            </w:r>
            <w:proofErr w:type="spellStart"/>
            <w:r w:rsidRPr="00F72DFB">
              <w:rPr>
                <w:rFonts w:ascii="Georgia" w:hAnsi="Georgia"/>
                <w:b/>
                <w:bCs/>
                <w:lang w:val="pl-PL"/>
              </w:rPr>
              <w:t>Therapy</w:t>
            </w:r>
            <w:proofErr w:type="spellEnd"/>
            <w:r w:rsidRPr="00F72DFB">
              <w:rPr>
                <w:rFonts w:ascii="Georgia" w:hAnsi="Georgia"/>
                <w:b/>
                <w:bCs/>
                <w:lang w:val="pl-PL"/>
              </w:rPr>
              <w:t>”</w:t>
            </w:r>
          </w:p>
          <w:p w14:paraId="49840B3B" w14:textId="7EE02513" w:rsidR="00F72DFB" w:rsidRPr="00F72DFB" w:rsidRDefault="00F72DFB" w:rsidP="00F72DFB">
            <w:pPr>
              <w:jc w:val="right"/>
              <w:rPr>
                <w:rFonts w:ascii="Georgia" w:hAnsi="Georgia"/>
                <w:sz w:val="16"/>
                <w:szCs w:val="16"/>
                <w:lang w:val="pl-PL"/>
              </w:rPr>
            </w:pPr>
            <w:r w:rsidRPr="00F72DFB">
              <w:rPr>
                <w:rFonts w:ascii="Georgia" w:hAnsi="Georgia"/>
                <w:sz w:val="16"/>
                <w:szCs w:val="16"/>
                <w:lang w:val="pl-PL"/>
              </w:rPr>
              <w:t>„Sztuka zbliżania się do śmierci: Umieranie, obecność i odpowiedzialność w arteterapii”</w:t>
            </w:r>
          </w:p>
        </w:tc>
        <w:tc>
          <w:tcPr>
            <w:tcW w:w="4249" w:type="dxa"/>
            <w:tcMar>
              <w:top w:w="95" w:type="dxa"/>
              <w:left w:w="115" w:type="dxa"/>
              <w:bottom w:w="95" w:type="dxa"/>
              <w:right w:w="115" w:type="dxa"/>
            </w:tcMar>
            <w:vAlign w:val="center"/>
          </w:tcPr>
          <w:p w14:paraId="69AFBD9C" w14:textId="77777777" w:rsidR="003F0C53" w:rsidRPr="00AE1540" w:rsidRDefault="00000000">
            <w:pPr>
              <w:rPr>
                <w:rFonts w:ascii="Georgia" w:hAnsi="Georgia"/>
              </w:rPr>
            </w:pPr>
            <w:r w:rsidRPr="00AE1540">
              <w:rPr>
                <w:rFonts w:ascii="Georgia" w:hAnsi="Georgia"/>
                <w:b/>
                <w:sz w:val="18"/>
              </w:rPr>
              <w:t>Joseph Jaworek</w:t>
            </w:r>
            <w:r w:rsidRPr="00AE1540">
              <w:rPr>
                <w:rFonts w:ascii="Georgia" w:hAnsi="Georgia"/>
                <w:color w:val="5A5A5A"/>
                <w:sz w:val="16"/>
              </w:rPr>
              <w:br/>
              <w:t>MA, ATR-BC, artist &amp; art therapist, USA</w:t>
            </w:r>
          </w:p>
        </w:tc>
      </w:tr>
      <w:tr w:rsidR="003F0C53" w:rsidRPr="00AE1540" w14:paraId="05142110" w14:textId="77777777" w:rsidTr="00AE1540">
        <w:trPr>
          <w:jc w:val="center"/>
        </w:trPr>
        <w:tc>
          <w:tcPr>
            <w:tcW w:w="10340" w:type="dxa"/>
            <w:gridSpan w:val="3"/>
            <w:shd w:val="clear" w:color="auto" w:fill="DDE8E3"/>
            <w:tcMar>
              <w:top w:w="95" w:type="dxa"/>
              <w:left w:w="115" w:type="dxa"/>
              <w:bottom w:w="95" w:type="dxa"/>
              <w:right w:w="115" w:type="dxa"/>
            </w:tcMar>
            <w:vAlign w:val="center"/>
          </w:tcPr>
          <w:p w14:paraId="15194260" w14:textId="77777777" w:rsidR="003F0C53" w:rsidRPr="00AE1540" w:rsidRDefault="00000000">
            <w:pPr>
              <w:rPr>
                <w:rFonts w:ascii="Georgia" w:hAnsi="Georgia"/>
              </w:rPr>
            </w:pPr>
            <w:r w:rsidRPr="00AE1540">
              <w:rPr>
                <w:rFonts w:ascii="Georgia" w:hAnsi="Georgia"/>
                <w:b/>
                <w:color w:val="1F3F37"/>
                <w:sz w:val="20"/>
                <w:lang w:val="pl-PL"/>
              </w:rPr>
              <w:t>SESJA I  |  PROFESJONALIZACJA I SUPERWIZJA</w:t>
            </w:r>
            <w:r w:rsidRPr="00AE1540">
              <w:rPr>
                <w:rFonts w:ascii="Georgia" w:hAnsi="Georgia"/>
                <w:i/>
                <w:color w:val="4D4D4D"/>
                <w:sz w:val="18"/>
                <w:lang w:val="pl-PL"/>
              </w:rPr>
              <w:t xml:space="preserve">   Moderator: dr hab. </w:t>
            </w:r>
            <w:r w:rsidRPr="00AE1540">
              <w:rPr>
                <w:rFonts w:ascii="Georgia" w:hAnsi="Georgia"/>
                <w:i/>
                <w:color w:val="4D4D4D"/>
                <w:sz w:val="18"/>
              </w:rPr>
              <w:t>Anita Stefańska</w:t>
            </w:r>
          </w:p>
        </w:tc>
      </w:tr>
      <w:tr w:rsidR="003F0C53" w:rsidRPr="00AE1540" w14:paraId="46A57976" w14:textId="77777777" w:rsidTr="000474B3">
        <w:trPr>
          <w:jc w:val="center"/>
        </w:trPr>
        <w:tc>
          <w:tcPr>
            <w:tcW w:w="1176" w:type="dxa"/>
            <w:tcMar>
              <w:top w:w="95" w:type="dxa"/>
              <w:left w:w="115" w:type="dxa"/>
              <w:bottom w:w="95" w:type="dxa"/>
              <w:right w:w="115" w:type="dxa"/>
            </w:tcMar>
            <w:vAlign w:val="center"/>
          </w:tcPr>
          <w:p w14:paraId="70452186" w14:textId="77777777" w:rsidR="003F0C53" w:rsidRPr="00AE1540" w:rsidRDefault="00000000">
            <w:pPr>
              <w:jc w:val="center"/>
              <w:rPr>
                <w:rFonts w:ascii="Georgia" w:hAnsi="Georgia"/>
              </w:rPr>
            </w:pPr>
            <w:r w:rsidRPr="00AE1540">
              <w:rPr>
                <w:rFonts w:ascii="Georgia" w:hAnsi="Georgia"/>
                <w:b/>
                <w:color w:val="1F3F37"/>
                <w:sz w:val="18"/>
              </w:rPr>
              <w:t>10:00–10:20</w:t>
            </w:r>
          </w:p>
        </w:tc>
        <w:tc>
          <w:tcPr>
            <w:tcW w:w="4915" w:type="dxa"/>
            <w:tcMar>
              <w:top w:w="95" w:type="dxa"/>
              <w:left w:w="115" w:type="dxa"/>
              <w:bottom w:w="95" w:type="dxa"/>
              <w:right w:w="115" w:type="dxa"/>
            </w:tcMar>
            <w:vAlign w:val="center"/>
          </w:tcPr>
          <w:p w14:paraId="27241328" w14:textId="77777777" w:rsidR="003F0C53" w:rsidRPr="00AE1540" w:rsidRDefault="00000000">
            <w:pPr>
              <w:rPr>
                <w:rFonts w:ascii="Georgia" w:hAnsi="Georgia"/>
                <w:lang w:val="pl-PL"/>
              </w:rPr>
            </w:pPr>
            <w:r w:rsidRPr="00AE1540">
              <w:rPr>
                <w:rFonts w:ascii="Georgia" w:hAnsi="Georgia"/>
                <w:b/>
                <w:sz w:val="18"/>
                <w:lang w:val="pl-PL"/>
              </w:rPr>
              <w:t>„</w:t>
            </w:r>
            <w:proofErr w:type="spellStart"/>
            <w:r w:rsidRPr="00AE1540">
              <w:rPr>
                <w:rFonts w:ascii="Georgia" w:hAnsi="Georgia"/>
                <w:b/>
                <w:sz w:val="18"/>
                <w:lang w:val="pl-PL"/>
              </w:rPr>
              <w:t>Superwizja</w:t>
            </w:r>
            <w:proofErr w:type="spellEnd"/>
            <w:r w:rsidRPr="00AE1540">
              <w:rPr>
                <w:rFonts w:ascii="Georgia" w:hAnsi="Georgia"/>
                <w:b/>
                <w:sz w:val="18"/>
                <w:lang w:val="pl-PL"/>
              </w:rPr>
              <w:t xml:space="preserve"> jako procedura doskonalenia w zawodach pomocowych”</w:t>
            </w:r>
          </w:p>
        </w:tc>
        <w:tc>
          <w:tcPr>
            <w:tcW w:w="4249" w:type="dxa"/>
            <w:tcMar>
              <w:top w:w="95" w:type="dxa"/>
              <w:left w:w="115" w:type="dxa"/>
              <w:bottom w:w="95" w:type="dxa"/>
              <w:right w:w="115" w:type="dxa"/>
            </w:tcMar>
            <w:vAlign w:val="center"/>
          </w:tcPr>
          <w:p w14:paraId="2DFFBA94" w14:textId="77777777" w:rsidR="003F0C53" w:rsidRPr="00AE1540" w:rsidRDefault="00000000">
            <w:pPr>
              <w:rPr>
                <w:rFonts w:ascii="Georgia" w:hAnsi="Georgia"/>
                <w:lang w:val="pl-PL"/>
              </w:rPr>
            </w:pPr>
            <w:r w:rsidRPr="00AE1540">
              <w:rPr>
                <w:rFonts w:ascii="Georgia" w:hAnsi="Georgia"/>
                <w:b/>
                <w:sz w:val="18"/>
                <w:lang w:val="pl-PL"/>
              </w:rPr>
              <w:t xml:space="preserve">dr hab. Janina </w:t>
            </w:r>
            <w:proofErr w:type="spellStart"/>
            <w:r w:rsidRPr="00AE1540">
              <w:rPr>
                <w:rFonts w:ascii="Georgia" w:hAnsi="Georgia"/>
                <w:b/>
                <w:sz w:val="18"/>
                <w:lang w:val="pl-PL"/>
              </w:rPr>
              <w:t>Florczykiewicz</w:t>
            </w:r>
            <w:proofErr w:type="spellEnd"/>
            <w:r w:rsidRPr="00AE1540">
              <w:rPr>
                <w:rFonts w:ascii="Georgia" w:hAnsi="Georgia"/>
                <w:color w:val="5A5A5A"/>
                <w:sz w:val="16"/>
                <w:lang w:val="pl-PL"/>
              </w:rPr>
              <w:br/>
              <w:t>profesor uczelni, Uniwersytet w Siedlcach</w:t>
            </w:r>
          </w:p>
        </w:tc>
      </w:tr>
      <w:tr w:rsidR="003F0C53" w:rsidRPr="00AE1540" w14:paraId="5BAB29F1" w14:textId="77777777" w:rsidTr="000474B3">
        <w:trPr>
          <w:jc w:val="center"/>
        </w:trPr>
        <w:tc>
          <w:tcPr>
            <w:tcW w:w="1176" w:type="dxa"/>
            <w:tcMar>
              <w:top w:w="95" w:type="dxa"/>
              <w:left w:w="115" w:type="dxa"/>
              <w:bottom w:w="95" w:type="dxa"/>
              <w:right w:w="115" w:type="dxa"/>
            </w:tcMar>
            <w:vAlign w:val="center"/>
          </w:tcPr>
          <w:p w14:paraId="55317876" w14:textId="77777777" w:rsidR="003F0C53" w:rsidRPr="00AE1540" w:rsidRDefault="00000000">
            <w:pPr>
              <w:jc w:val="center"/>
              <w:rPr>
                <w:rFonts w:ascii="Georgia" w:hAnsi="Georgia"/>
              </w:rPr>
            </w:pPr>
            <w:r w:rsidRPr="00AE1540">
              <w:rPr>
                <w:rFonts w:ascii="Georgia" w:hAnsi="Georgia"/>
                <w:b/>
                <w:color w:val="1F3F37"/>
                <w:sz w:val="18"/>
              </w:rPr>
              <w:t>10:20–10:40</w:t>
            </w:r>
          </w:p>
        </w:tc>
        <w:tc>
          <w:tcPr>
            <w:tcW w:w="4915" w:type="dxa"/>
            <w:tcMar>
              <w:top w:w="95" w:type="dxa"/>
              <w:left w:w="115" w:type="dxa"/>
              <w:bottom w:w="95" w:type="dxa"/>
              <w:right w:w="115" w:type="dxa"/>
            </w:tcMar>
            <w:vAlign w:val="center"/>
          </w:tcPr>
          <w:p w14:paraId="65E7237A" w14:textId="77777777" w:rsidR="003F0C53" w:rsidRPr="00AE1540" w:rsidRDefault="00000000">
            <w:pPr>
              <w:rPr>
                <w:rFonts w:ascii="Georgia" w:hAnsi="Georgia"/>
                <w:lang w:val="pl-PL"/>
              </w:rPr>
            </w:pPr>
            <w:r w:rsidRPr="00AE1540">
              <w:rPr>
                <w:rFonts w:ascii="Georgia" w:hAnsi="Georgia"/>
                <w:b/>
                <w:sz w:val="18"/>
                <w:lang w:val="pl-PL"/>
              </w:rPr>
              <w:t xml:space="preserve">„Kto wspiera wspierających? </w:t>
            </w:r>
            <w:proofErr w:type="spellStart"/>
            <w:r w:rsidRPr="00AE1540">
              <w:rPr>
                <w:rFonts w:ascii="Georgia" w:hAnsi="Georgia"/>
                <w:b/>
                <w:sz w:val="18"/>
                <w:lang w:val="pl-PL"/>
              </w:rPr>
              <w:t>Superwizja</w:t>
            </w:r>
            <w:proofErr w:type="spellEnd"/>
            <w:r w:rsidRPr="00AE1540">
              <w:rPr>
                <w:rFonts w:ascii="Georgia" w:hAnsi="Georgia"/>
                <w:b/>
                <w:sz w:val="18"/>
                <w:lang w:val="pl-PL"/>
              </w:rPr>
              <w:t xml:space="preserve"> jako warunek odpowiedzialnej praktyki”</w:t>
            </w:r>
          </w:p>
        </w:tc>
        <w:tc>
          <w:tcPr>
            <w:tcW w:w="4249" w:type="dxa"/>
            <w:tcMar>
              <w:top w:w="95" w:type="dxa"/>
              <w:left w:w="115" w:type="dxa"/>
              <w:bottom w:w="95" w:type="dxa"/>
              <w:right w:w="115" w:type="dxa"/>
            </w:tcMar>
            <w:vAlign w:val="center"/>
          </w:tcPr>
          <w:p w14:paraId="6F48ECA3" w14:textId="77777777" w:rsidR="003F0C53" w:rsidRPr="00AE1540" w:rsidRDefault="00000000">
            <w:pPr>
              <w:rPr>
                <w:rFonts w:ascii="Georgia" w:hAnsi="Georgia"/>
              </w:rPr>
            </w:pPr>
            <w:r w:rsidRPr="00AE1540">
              <w:rPr>
                <w:rFonts w:ascii="Georgia" w:hAnsi="Georgia"/>
                <w:b/>
                <w:sz w:val="18"/>
                <w:lang w:val="pl-PL"/>
              </w:rPr>
              <w:t xml:space="preserve">dr Aleksandra </w:t>
            </w:r>
            <w:proofErr w:type="spellStart"/>
            <w:r w:rsidRPr="00AE1540">
              <w:rPr>
                <w:rFonts w:ascii="Georgia" w:hAnsi="Georgia"/>
                <w:b/>
                <w:sz w:val="18"/>
                <w:lang w:val="pl-PL"/>
              </w:rPr>
              <w:t>Chmielnicka-Plaskota</w:t>
            </w:r>
            <w:proofErr w:type="spellEnd"/>
            <w:r w:rsidRPr="00AE1540">
              <w:rPr>
                <w:rFonts w:ascii="Georgia" w:hAnsi="Georgia"/>
                <w:b/>
                <w:sz w:val="18"/>
                <w:lang w:val="pl-PL"/>
              </w:rPr>
              <w:t xml:space="preserve"> &amp; dr Radosława </w:t>
            </w:r>
            <w:proofErr w:type="spellStart"/>
            <w:r w:rsidRPr="00AE1540">
              <w:rPr>
                <w:rFonts w:ascii="Georgia" w:hAnsi="Georgia"/>
                <w:b/>
                <w:sz w:val="18"/>
                <w:lang w:val="pl-PL"/>
              </w:rPr>
              <w:t>Kompowska</w:t>
            </w:r>
            <w:proofErr w:type="spellEnd"/>
            <w:r w:rsidRPr="00AE1540">
              <w:rPr>
                <w:rFonts w:ascii="Georgia" w:hAnsi="Georgia"/>
                <w:b/>
                <w:sz w:val="18"/>
                <w:lang w:val="pl-PL"/>
              </w:rPr>
              <w:t>-Marek</w:t>
            </w:r>
            <w:r w:rsidRPr="00AE1540">
              <w:rPr>
                <w:rFonts w:ascii="Georgia" w:hAnsi="Georgia"/>
                <w:color w:val="5A5A5A"/>
                <w:sz w:val="16"/>
                <w:lang w:val="pl-PL"/>
              </w:rPr>
              <w:br/>
              <w:t xml:space="preserve">Mazowieckie Specjalistyczne Centrum Zdrowia; Akademia Pedagogiki Specjalnej im. </w:t>
            </w:r>
            <w:r w:rsidRPr="00AE1540">
              <w:rPr>
                <w:rFonts w:ascii="Georgia" w:hAnsi="Georgia"/>
                <w:color w:val="5A5A5A"/>
                <w:sz w:val="16"/>
              </w:rPr>
              <w:t xml:space="preserve">Marii </w:t>
            </w:r>
            <w:proofErr w:type="spellStart"/>
            <w:r w:rsidRPr="00AE1540">
              <w:rPr>
                <w:rFonts w:ascii="Georgia" w:hAnsi="Georgia"/>
                <w:color w:val="5A5A5A"/>
                <w:sz w:val="16"/>
              </w:rPr>
              <w:t>Grzegorzewskiej</w:t>
            </w:r>
            <w:proofErr w:type="spellEnd"/>
            <w:r w:rsidRPr="00AE1540">
              <w:rPr>
                <w:rFonts w:ascii="Georgia" w:hAnsi="Georgia"/>
                <w:color w:val="5A5A5A"/>
                <w:sz w:val="16"/>
              </w:rPr>
              <w:t xml:space="preserve">; </w:t>
            </w:r>
            <w:proofErr w:type="spellStart"/>
            <w:r w:rsidRPr="00AE1540">
              <w:rPr>
                <w:rFonts w:ascii="Georgia" w:hAnsi="Georgia"/>
                <w:color w:val="5A5A5A"/>
                <w:sz w:val="16"/>
              </w:rPr>
              <w:t>Sekcja</w:t>
            </w:r>
            <w:proofErr w:type="spellEnd"/>
            <w:r w:rsidRPr="00AE1540">
              <w:rPr>
                <w:rFonts w:ascii="Georgia" w:hAnsi="Georgia"/>
                <w:color w:val="5A5A5A"/>
                <w:sz w:val="16"/>
              </w:rPr>
              <w:t xml:space="preserve"> </w:t>
            </w:r>
            <w:proofErr w:type="spellStart"/>
            <w:r w:rsidRPr="00AE1540">
              <w:rPr>
                <w:rFonts w:ascii="Georgia" w:hAnsi="Georgia"/>
                <w:color w:val="5A5A5A"/>
                <w:sz w:val="16"/>
              </w:rPr>
              <w:t>Arteterapii</w:t>
            </w:r>
            <w:proofErr w:type="spellEnd"/>
            <w:r w:rsidRPr="00AE1540">
              <w:rPr>
                <w:rFonts w:ascii="Georgia" w:hAnsi="Georgia"/>
                <w:color w:val="5A5A5A"/>
                <w:sz w:val="16"/>
              </w:rPr>
              <w:t xml:space="preserve"> </w:t>
            </w:r>
            <w:proofErr w:type="spellStart"/>
            <w:r w:rsidRPr="00AE1540">
              <w:rPr>
                <w:rFonts w:ascii="Georgia" w:hAnsi="Georgia"/>
                <w:color w:val="5A5A5A"/>
                <w:sz w:val="16"/>
              </w:rPr>
              <w:t>Polskiego</w:t>
            </w:r>
            <w:proofErr w:type="spellEnd"/>
            <w:r w:rsidRPr="00AE1540">
              <w:rPr>
                <w:rFonts w:ascii="Georgia" w:hAnsi="Georgia"/>
                <w:color w:val="5A5A5A"/>
                <w:sz w:val="16"/>
              </w:rPr>
              <w:t xml:space="preserve"> </w:t>
            </w:r>
            <w:proofErr w:type="spellStart"/>
            <w:r w:rsidRPr="00AE1540">
              <w:rPr>
                <w:rFonts w:ascii="Georgia" w:hAnsi="Georgia"/>
                <w:color w:val="5A5A5A"/>
                <w:sz w:val="16"/>
              </w:rPr>
              <w:t>Towarzystwa</w:t>
            </w:r>
            <w:proofErr w:type="spellEnd"/>
            <w:r w:rsidRPr="00AE1540">
              <w:rPr>
                <w:rFonts w:ascii="Georgia" w:hAnsi="Georgia"/>
                <w:color w:val="5A5A5A"/>
                <w:sz w:val="16"/>
              </w:rPr>
              <w:t xml:space="preserve"> </w:t>
            </w:r>
            <w:proofErr w:type="spellStart"/>
            <w:r w:rsidRPr="00AE1540">
              <w:rPr>
                <w:rFonts w:ascii="Georgia" w:hAnsi="Georgia"/>
                <w:color w:val="5A5A5A"/>
                <w:sz w:val="16"/>
              </w:rPr>
              <w:t>Psychiatrycznego</w:t>
            </w:r>
            <w:proofErr w:type="spellEnd"/>
          </w:p>
        </w:tc>
      </w:tr>
      <w:tr w:rsidR="003F0C53" w:rsidRPr="00AE1540" w14:paraId="7499B00A" w14:textId="77777777" w:rsidTr="000474B3">
        <w:trPr>
          <w:jc w:val="center"/>
        </w:trPr>
        <w:tc>
          <w:tcPr>
            <w:tcW w:w="1176" w:type="dxa"/>
            <w:tcMar>
              <w:top w:w="95" w:type="dxa"/>
              <w:left w:w="115" w:type="dxa"/>
              <w:bottom w:w="95" w:type="dxa"/>
              <w:right w:w="115" w:type="dxa"/>
            </w:tcMar>
            <w:vAlign w:val="center"/>
          </w:tcPr>
          <w:p w14:paraId="5074DEC9" w14:textId="77777777" w:rsidR="003F0C53" w:rsidRPr="00AE1540" w:rsidRDefault="00000000">
            <w:pPr>
              <w:jc w:val="center"/>
              <w:rPr>
                <w:rFonts w:ascii="Georgia" w:hAnsi="Georgia"/>
              </w:rPr>
            </w:pPr>
            <w:r w:rsidRPr="00AE1540">
              <w:rPr>
                <w:rFonts w:ascii="Georgia" w:hAnsi="Georgia"/>
                <w:b/>
                <w:color w:val="1F3F37"/>
                <w:sz w:val="18"/>
              </w:rPr>
              <w:t>10:40–11:00</w:t>
            </w:r>
          </w:p>
        </w:tc>
        <w:tc>
          <w:tcPr>
            <w:tcW w:w="4915" w:type="dxa"/>
            <w:tcMar>
              <w:top w:w="95" w:type="dxa"/>
              <w:left w:w="115" w:type="dxa"/>
              <w:bottom w:w="95" w:type="dxa"/>
              <w:right w:w="115" w:type="dxa"/>
            </w:tcMar>
            <w:vAlign w:val="center"/>
          </w:tcPr>
          <w:p w14:paraId="2E93B5DD" w14:textId="77777777" w:rsidR="003F0C53" w:rsidRPr="00AE1540" w:rsidRDefault="00000000">
            <w:pPr>
              <w:rPr>
                <w:rFonts w:ascii="Georgia" w:hAnsi="Georgia"/>
                <w:lang w:val="pl-PL"/>
              </w:rPr>
            </w:pPr>
            <w:r w:rsidRPr="00AE1540">
              <w:rPr>
                <w:rFonts w:ascii="Georgia" w:hAnsi="Georgia"/>
                <w:b/>
                <w:sz w:val="18"/>
                <w:lang w:val="pl-PL"/>
              </w:rPr>
              <w:t>„Badania oparte na sztuce – perspektywa epistemologii estetycznej”</w:t>
            </w:r>
          </w:p>
        </w:tc>
        <w:tc>
          <w:tcPr>
            <w:tcW w:w="4249" w:type="dxa"/>
            <w:tcMar>
              <w:top w:w="95" w:type="dxa"/>
              <w:left w:w="115" w:type="dxa"/>
              <w:bottom w:w="95" w:type="dxa"/>
              <w:right w:w="115" w:type="dxa"/>
            </w:tcMar>
            <w:vAlign w:val="center"/>
          </w:tcPr>
          <w:p w14:paraId="73B4A7E3" w14:textId="77777777" w:rsidR="003F0C53" w:rsidRPr="00AE1540" w:rsidRDefault="00000000">
            <w:pPr>
              <w:rPr>
                <w:rFonts w:ascii="Georgia" w:hAnsi="Georgia"/>
                <w:lang w:val="pl-PL"/>
              </w:rPr>
            </w:pPr>
            <w:r w:rsidRPr="00AE1540">
              <w:rPr>
                <w:rFonts w:ascii="Georgia" w:hAnsi="Georgia"/>
                <w:b/>
                <w:sz w:val="18"/>
                <w:lang w:val="pl-PL"/>
              </w:rPr>
              <w:t xml:space="preserve">dr Agnieszka </w:t>
            </w:r>
            <w:proofErr w:type="spellStart"/>
            <w:r w:rsidRPr="00AE1540">
              <w:rPr>
                <w:rFonts w:ascii="Georgia" w:hAnsi="Georgia"/>
                <w:b/>
                <w:sz w:val="18"/>
                <w:lang w:val="pl-PL"/>
              </w:rPr>
              <w:t>Łuciuk-Wojczuk</w:t>
            </w:r>
            <w:proofErr w:type="spellEnd"/>
            <w:r w:rsidRPr="00AE1540">
              <w:rPr>
                <w:rFonts w:ascii="Georgia" w:hAnsi="Georgia"/>
                <w:color w:val="5A5A5A"/>
                <w:sz w:val="16"/>
                <w:lang w:val="pl-PL"/>
              </w:rPr>
              <w:br/>
              <w:t xml:space="preserve">Uniwersytet </w:t>
            </w:r>
            <w:proofErr w:type="spellStart"/>
            <w:r w:rsidRPr="00AE1540">
              <w:rPr>
                <w:rFonts w:ascii="Georgia" w:hAnsi="Georgia"/>
                <w:color w:val="5A5A5A"/>
                <w:sz w:val="16"/>
                <w:lang w:val="pl-PL"/>
              </w:rPr>
              <w:t>Ignatianum</w:t>
            </w:r>
            <w:proofErr w:type="spellEnd"/>
            <w:r w:rsidRPr="00AE1540">
              <w:rPr>
                <w:rFonts w:ascii="Georgia" w:hAnsi="Georgia"/>
                <w:color w:val="5A5A5A"/>
                <w:sz w:val="16"/>
                <w:lang w:val="pl-PL"/>
              </w:rPr>
              <w:t xml:space="preserve"> w Krakowie; pedagog, certyfikowana </w:t>
            </w:r>
            <w:proofErr w:type="spellStart"/>
            <w:r w:rsidRPr="00AE1540">
              <w:rPr>
                <w:rFonts w:ascii="Georgia" w:hAnsi="Georgia"/>
                <w:color w:val="5A5A5A"/>
                <w:sz w:val="16"/>
                <w:lang w:val="pl-PL"/>
              </w:rPr>
              <w:t>muzykoterapeutka</w:t>
            </w:r>
            <w:proofErr w:type="spellEnd"/>
            <w:r w:rsidRPr="00AE1540">
              <w:rPr>
                <w:rFonts w:ascii="Georgia" w:hAnsi="Georgia"/>
                <w:color w:val="5A5A5A"/>
                <w:sz w:val="16"/>
                <w:lang w:val="pl-PL"/>
              </w:rPr>
              <w:t>, nauczycielka muzykoterapii</w:t>
            </w:r>
          </w:p>
        </w:tc>
      </w:tr>
      <w:tr w:rsidR="003F0C53" w:rsidRPr="00AE1540" w14:paraId="09C5250B" w14:textId="77777777" w:rsidTr="000474B3">
        <w:trPr>
          <w:jc w:val="center"/>
        </w:trPr>
        <w:tc>
          <w:tcPr>
            <w:tcW w:w="1176" w:type="dxa"/>
            <w:tcMar>
              <w:top w:w="95" w:type="dxa"/>
              <w:left w:w="115" w:type="dxa"/>
              <w:bottom w:w="95" w:type="dxa"/>
              <w:right w:w="115" w:type="dxa"/>
            </w:tcMar>
            <w:vAlign w:val="center"/>
          </w:tcPr>
          <w:p w14:paraId="47036425" w14:textId="77777777" w:rsidR="003F0C53" w:rsidRPr="00AE1540" w:rsidRDefault="00000000">
            <w:pPr>
              <w:jc w:val="center"/>
              <w:rPr>
                <w:rFonts w:ascii="Georgia" w:hAnsi="Georgia"/>
              </w:rPr>
            </w:pPr>
            <w:r w:rsidRPr="00AE1540">
              <w:rPr>
                <w:rFonts w:ascii="Georgia" w:hAnsi="Georgia"/>
                <w:b/>
                <w:color w:val="1F3F37"/>
                <w:sz w:val="18"/>
              </w:rPr>
              <w:t>11:00–11:20</w:t>
            </w:r>
          </w:p>
        </w:tc>
        <w:tc>
          <w:tcPr>
            <w:tcW w:w="4915" w:type="dxa"/>
            <w:tcMar>
              <w:top w:w="95" w:type="dxa"/>
              <w:left w:w="115" w:type="dxa"/>
              <w:bottom w:w="95" w:type="dxa"/>
              <w:right w:w="115" w:type="dxa"/>
            </w:tcMar>
            <w:vAlign w:val="center"/>
          </w:tcPr>
          <w:p w14:paraId="6825CAA9" w14:textId="77777777" w:rsidR="003F0C53" w:rsidRPr="00AE1540" w:rsidRDefault="00000000">
            <w:pPr>
              <w:rPr>
                <w:rFonts w:ascii="Georgia" w:hAnsi="Georgia"/>
                <w:lang w:val="pl-PL"/>
              </w:rPr>
            </w:pPr>
            <w:r w:rsidRPr="00AE1540">
              <w:rPr>
                <w:rFonts w:ascii="Georgia" w:hAnsi="Georgia"/>
                <w:b/>
                <w:sz w:val="18"/>
                <w:lang w:val="pl-PL"/>
              </w:rPr>
              <w:t>„Muzykoterapia: nauka, profesja i jej znaczenie w mojej drodze życiowej”</w:t>
            </w:r>
          </w:p>
        </w:tc>
        <w:tc>
          <w:tcPr>
            <w:tcW w:w="4249" w:type="dxa"/>
            <w:tcMar>
              <w:top w:w="95" w:type="dxa"/>
              <w:left w:w="115" w:type="dxa"/>
              <w:bottom w:w="95" w:type="dxa"/>
              <w:right w:w="115" w:type="dxa"/>
            </w:tcMar>
            <w:vAlign w:val="center"/>
          </w:tcPr>
          <w:p w14:paraId="0CDCB2D4" w14:textId="272D9C2F" w:rsidR="003F0C53" w:rsidRPr="00AE1540" w:rsidRDefault="00A541A7">
            <w:pPr>
              <w:rPr>
                <w:rFonts w:ascii="Georgia" w:hAnsi="Georgia"/>
              </w:rPr>
            </w:pPr>
            <w:proofErr w:type="spellStart"/>
            <w:r w:rsidRPr="00AE1540">
              <w:rPr>
                <w:rFonts w:ascii="Georgia" w:hAnsi="Georgia"/>
                <w:b/>
                <w:sz w:val="18"/>
              </w:rPr>
              <w:t>mgr</w:t>
            </w:r>
            <w:proofErr w:type="spellEnd"/>
            <w:r w:rsidRPr="00AE1540">
              <w:rPr>
                <w:rFonts w:ascii="Georgia" w:hAnsi="Georgia"/>
                <w:b/>
                <w:sz w:val="18"/>
              </w:rPr>
              <w:t xml:space="preserve"> Ilse Wolfram</w:t>
            </w:r>
            <w:r w:rsidRPr="00AE1540">
              <w:rPr>
                <w:rFonts w:ascii="Georgia" w:hAnsi="Georgia"/>
                <w:color w:val="5A5A5A"/>
                <w:sz w:val="16"/>
              </w:rPr>
              <w:br/>
              <w:t xml:space="preserve">Dipl. Psych., </w:t>
            </w:r>
            <w:proofErr w:type="spellStart"/>
            <w:r w:rsidRPr="00AE1540">
              <w:rPr>
                <w:rFonts w:ascii="Georgia" w:hAnsi="Georgia"/>
                <w:color w:val="5A5A5A"/>
                <w:sz w:val="16"/>
              </w:rPr>
              <w:t>Lehrmusiktherapeutin</w:t>
            </w:r>
            <w:proofErr w:type="spellEnd"/>
            <w:r w:rsidRPr="00AE1540">
              <w:rPr>
                <w:rFonts w:ascii="Georgia" w:hAnsi="Georgia"/>
                <w:color w:val="5A5A5A"/>
                <w:sz w:val="16"/>
              </w:rPr>
              <w:t xml:space="preserve"> </w:t>
            </w:r>
            <w:proofErr w:type="spellStart"/>
            <w:r w:rsidRPr="00AE1540">
              <w:rPr>
                <w:rFonts w:ascii="Georgia" w:hAnsi="Georgia"/>
                <w:color w:val="5A5A5A"/>
                <w:sz w:val="16"/>
              </w:rPr>
              <w:t>DMtG</w:t>
            </w:r>
            <w:proofErr w:type="spellEnd"/>
            <w:r w:rsidRPr="00AE1540">
              <w:rPr>
                <w:rFonts w:ascii="Georgia" w:hAnsi="Georgia"/>
                <w:color w:val="5A5A5A"/>
                <w:sz w:val="16"/>
              </w:rPr>
              <w:t xml:space="preserve">, </w:t>
            </w:r>
            <w:proofErr w:type="spellStart"/>
            <w:r w:rsidRPr="00AE1540">
              <w:rPr>
                <w:rFonts w:ascii="Georgia" w:hAnsi="Georgia"/>
                <w:color w:val="5A5A5A"/>
                <w:sz w:val="16"/>
              </w:rPr>
              <w:t>Ehrenmitglied</w:t>
            </w:r>
            <w:proofErr w:type="spellEnd"/>
            <w:r w:rsidRPr="00AE1540">
              <w:rPr>
                <w:rFonts w:ascii="Georgia" w:hAnsi="Georgia"/>
                <w:color w:val="5A5A5A"/>
                <w:sz w:val="16"/>
              </w:rPr>
              <w:t xml:space="preserve"> </w:t>
            </w:r>
            <w:proofErr w:type="spellStart"/>
            <w:r w:rsidRPr="00AE1540">
              <w:rPr>
                <w:rFonts w:ascii="Georgia" w:hAnsi="Georgia"/>
                <w:color w:val="5A5A5A"/>
                <w:sz w:val="16"/>
              </w:rPr>
              <w:t>DMtG</w:t>
            </w:r>
            <w:proofErr w:type="spellEnd"/>
            <w:r w:rsidRPr="00AE1540">
              <w:rPr>
                <w:rFonts w:ascii="Georgia" w:hAnsi="Georgia"/>
                <w:color w:val="5A5A5A"/>
                <w:sz w:val="16"/>
              </w:rPr>
              <w:t xml:space="preserve">, </w:t>
            </w:r>
            <w:proofErr w:type="spellStart"/>
            <w:r w:rsidRPr="00AE1540">
              <w:rPr>
                <w:rFonts w:ascii="Georgia" w:hAnsi="Georgia"/>
                <w:color w:val="5A5A5A"/>
                <w:sz w:val="16"/>
              </w:rPr>
              <w:t>Supervisorin</w:t>
            </w:r>
            <w:proofErr w:type="spellEnd"/>
            <w:r w:rsidRPr="00AE1540">
              <w:rPr>
                <w:rFonts w:ascii="Georgia" w:hAnsi="Georgia"/>
                <w:color w:val="5A5A5A"/>
                <w:sz w:val="16"/>
              </w:rPr>
              <w:t>; Germany</w:t>
            </w:r>
          </w:p>
        </w:tc>
      </w:tr>
      <w:tr w:rsidR="003F0C53" w:rsidRPr="00AE1540" w14:paraId="4FF5FF08" w14:textId="77777777" w:rsidTr="00AE1540">
        <w:trPr>
          <w:jc w:val="center"/>
        </w:trPr>
        <w:tc>
          <w:tcPr>
            <w:tcW w:w="1176" w:type="dxa"/>
            <w:shd w:val="clear" w:color="auto" w:fill="F2F2F2"/>
            <w:tcMar>
              <w:top w:w="95" w:type="dxa"/>
              <w:left w:w="115" w:type="dxa"/>
              <w:bottom w:w="95" w:type="dxa"/>
              <w:right w:w="115" w:type="dxa"/>
            </w:tcMar>
            <w:vAlign w:val="center"/>
          </w:tcPr>
          <w:p w14:paraId="6B2AC90C" w14:textId="77777777" w:rsidR="003F0C53" w:rsidRPr="00AE1540" w:rsidRDefault="00000000">
            <w:pPr>
              <w:jc w:val="center"/>
              <w:rPr>
                <w:rFonts w:ascii="Georgia" w:hAnsi="Georgia"/>
              </w:rPr>
            </w:pPr>
            <w:r w:rsidRPr="00AE1540">
              <w:rPr>
                <w:rFonts w:ascii="Georgia" w:hAnsi="Georgia"/>
                <w:b/>
                <w:sz w:val="18"/>
              </w:rPr>
              <w:t>11:20–11:50</w:t>
            </w:r>
          </w:p>
        </w:tc>
        <w:tc>
          <w:tcPr>
            <w:tcW w:w="9164" w:type="dxa"/>
            <w:gridSpan w:val="2"/>
            <w:shd w:val="clear" w:color="auto" w:fill="F2F2F2"/>
            <w:tcMar>
              <w:top w:w="95" w:type="dxa"/>
              <w:left w:w="115" w:type="dxa"/>
              <w:bottom w:w="95" w:type="dxa"/>
              <w:right w:w="115" w:type="dxa"/>
            </w:tcMar>
            <w:vAlign w:val="center"/>
          </w:tcPr>
          <w:p w14:paraId="636FB816" w14:textId="77777777" w:rsidR="003F0C53" w:rsidRPr="000474B3" w:rsidRDefault="00000000">
            <w:pPr>
              <w:jc w:val="center"/>
              <w:rPr>
                <w:rFonts w:ascii="Georgia" w:hAnsi="Georgia"/>
                <w:sz w:val="24"/>
                <w:szCs w:val="24"/>
              </w:rPr>
            </w:pPr>
            <w:r w:rsidRPr="000474B3">
              <w:rPr>
                <w:rFonts w:ascii="Georgia" w:hAnsi="Georgia"/>
                <w:b/>
                <w:color w:val="5A5A5A"/>
                <w:sz w:val="24"/>
                <w:szCs w:val="24"/>
              </w:rPr>
              <w:t>PRZERWA KAWOWA</w:t>
            </w:r>
          </w:p>
        </w:tc>
      </w:tr>
      <w:tr w:rsidR="003F0C53" w:rsidRPr="00AE1540" w14:paraId="29B0B85D" w14:textId="77777777" w:rsidTr="00AE1540">
        <w:trPr>
          <w:jc w:val="center"/>
        </w:trPr>
        <w:tc>
          <w:tcPr>
            <w:tcW w:w="10340" w:type="dxa"/>
            <w:gridSpan w:val="3"/>
            <w:shd w:val="clear" w:color="auto" w:fill="DDE8E3"/>
            <w:tcMar>
              <w:top w:w="95" w:type="dxa"/>
              <w:left w:w="115" w:type="dxa"/>
              <w:bottom w:w="95" w:type="dxa"/>
              <w:right w:w="115" w:type="dxa"/>
            </w:tcMar>
            <w:vAlign w:val="center"/>
          </w:tcPr>
          <w:p w14:paraId="2B45A3FC" w14:textId="77777777" w:rsidR="003F0C53" w:rsidRPr="00AE1540" w:rsidRDefault="00000000">
            <w:pPr>
              <w:rPr>
                <w:rFonts w:ascii="Georgia" w:hAnsi="Georgia"/>
                <w:lang w:val="pl-PL"/>
              </w:rPr>
            </w:pPr>
            <w:r w:rsidRPr="00AE1540">
              <w:rPr>
                <w:rFonts w:ascii="Georgia" w:hAnsi="Georgia"/>
                <w:b/>
                <w:color w:val="1F3F37"/>
                <w:sz w:val="20"/>
                <w:lang w:val="pl-PL"/>
              </w:rPr>
              <w:t>SESJA II  |  ARTETERAPIA WOBEC KRYZYSU</w:t>
            </w:r>
            <w:r w:rsidRPr="00AE1540">
              <w:rPr>
                <w:rFonts w:ascii="Georgia" w:hAnsi="Georgia"/>
                <w:i/>
                <w:color w:val="4D4D4D"/>
                <w:sz w:val="18"/>
                <w:lang w:val="pl-PL"/>
              </w:rPr>
              <w:t xml:space="preserve">   Moderator: mgr Zuzanna Piasecka</w:t>
            </w:r>
          </w:p>
        </w:tc>
      </w:tr>
      <w:tr w:rsidR="003F0C53" w:rsidRPr="00AE1540" w14:paraId="260DC464" w14:textId="77777777" w:rsidTr="000474B3">
        <w:trPr>
          <w:jc w:val="center"/>
        </w:trPr>
        <w:tc>
          <w:tcPr>
            <w:tcW w:w="1176" w:type="dxa"/>
            <w:tcMar>
              <w:top w:w="95" w:type="dxa"/>
              <w:left w:w="115" w:type="dxa"/>
              <w:bottom w:w="95" w:type="dxa"/>
              <w:right w:w="115" w:type="dxa"/>
            </w:tcMar>
            <w:vAlign w:val="center"/>
          </w:tcPr>
          <w:p w14:paraId="7B9D9C00" w14:textId="77777777" w:rsidR="003F0C53" w:rsidRPr="00AE1540" w:rsidRDefault="00000000">
            <w:pPr>
              <w:jc w:val="center"/>
              <w:rPr>
                <w:rFonts w:ascii="Georgia" w:hAnsi="Georgia"/>
              </w:rPr>
            </w:pPr>
            <w:r w:rsidRPr="00AE1540">
              <w:rPr>
                <w:rFonts w:ascii="Georgia" w:hAnsi="Georgia"/>
                <w:b/>
                <w:color w:val="1F3F37"/>
                <w:sz w:val="18"/>
              </w:rPr>
              <w:t>11:50–12:20</w:t>
            </w:r>
          </w:p>
        </w:tc>
        <w:tc>
          <w:tcPr>
            <w:tcW w:w="4915" w:type="dxa"/>
            <w:tcMar>
              <w:top w:w="95" w:type="dxa"/>
              <w:left w:w="115" w:type="dxa"/>
              <w:bottom w:w="95" w:type="dxa"/>
              <w:right w:w="115" w:type="dxa"/>
            </w:tcMar>
            <w:vAlign w:val="center"/>
          </w:tcPr>
          <w:p w14:paraId="6876B27F" w14:textId="2B2462C7" w:rsidR="003F0C53" w:rsidRPr="00AE1540" w:rsidRDefault="00000000">
            <w:pPr>
              <w:rPr>
                <w:rFonts w:ascii="Georgia" w:hAnsi="Georgia"/>
                <w:lang w:val="pl-PL"/>
              </w:rPr>
            </w:pPr>
            <w:r w:rsidRPr="00AE1540">
              <w:rPr>
                <w:rFonts w:ascii="Georgia" w:hAnsi="Georgia"/>
                <w:b/>
                <w:sz w:val="18"/>
                <w:lang w:val="pl-PL"/>
              </w:rPr>
              <w:t xml:space="preserve">„Nieuznani pacjenci </w:t>
            </w:r>
            <w:r w:rsidR="00F72DFB">
              <w:rPr>
                <w:rFonts w:ascii="Georgia" w:hAnsi="Georgia"/>
                <w:b/>
                <w:sz w:val="18"/>
                <w:lang w:val="pl-PL"/>
              </w:rPr>
              <w:t>-</w:t>
            </w:r>
            <w:r w:rsidRPr="00AE1540">
              <w:rPr>
                <w:rFonts w:ascii="Georgia" w:hAnsi="Georgia"/>
                <w:b/>
                <w:sz w:val="18"/>
                <w:lang w:val="pl-PL"/>
              </w:rPr>
              <w:t xml:space="preserve"> doświadczenie rodzeństwa dzieci chorych onkologicznie”</w:t>
            </w:r>
          </w:p>
        </w:tc>
        <w:tc>
          <w:tcPr>
            <w:tcW w:w="4249" w:type="dxa"/>
            <w:tcMar>
              <w:top w:w="95" w:type="dxa"/>
              <w:left w:w="115" w:type="dxa"/>
              <w:bottom w:w="95" w:type="dxa"/>
              <w:right w:w="115" w:type="dxa"/>
            </w:tcMar>
            <w:vAlign w:val="center"/>
          </w:tcPr>
          <w:p w14:paraId="2CAA8DC7" w14:textId="77777777" w:rsidR="003F0C53" w:rsidRPr="00AE1540" w:rsidRDefault="00000000">
            <w:pPr>
              <w:rPr>
                <w:rFonts w:ascii="Georgia" w:hAnsi="Georgia"/>
                <w:lang w:val="pl-PL"/>
              </w:rPr>
            </w:pPr>
            <w:r w:rsidRPr="00AE1540">
              <w:rPr>
                <w:rFonts w:ascii="Georgia" w:hAnsi="Georgia"/>
                <w:b/>
                <w:sz w:val="18"/>
                <w:lang w:val="pl-PL"/>
              </w:rPr>
              <w:t>Bartosz Cieślak</w:t>
            </w:r>
            <w:r w:rsidRPr="00AE1540">
              <w:rPr>
                <w:rFonts w:ascii="Georgia" w:hAnsi="Georgia"/>
                <w:color w:val="5A5A5A"/>
                <w:sz w:val="16"/>
                <w:lang w:val="pl-PL"/>
              </w:rPr>
              <w:br/>
              <w:t xml:space="preserve">psycholog, seksuolog, </w:t>
            </w:r>
            <w:proofErr w:type="spellStart"/>
            <w:r w:rsidRPr="00AE1540">
              <w:rPr>
                <w:rFonts w:ascii="Georgia" w:hAnsi="Georgia"/>
                <w:color w:val="5A5A5A"/>
                <w:sz w:val="16"/>
                <w:lang w:val="pl-PL"/>
              </w:rPr>
              <w:t>psychotraumatolog</w:t>
            </w:r>
            <w:proofErr w:type="spellEnd"/>
            <w:r w:rsidRPr="00AE1540">
              <w:rPr>
                <w:rFonts w:ascii="Georgia" w:hAnsi="Georgia"/>
                <w:color w:val="5A5A5A"/>
                <w:sz w:val="16"/>
                <w:lang w:val="pl-PL"/>
              </w:rPr>
              <w:t>, interwent kryzysowy; Fundacja Na Ratunek Dzieciom z Chorobą Nowotworową</w:t>
            </w:r>
          </w:p>
        </w:tc>
      </w:tr>
      <w:tr w:rsidR="003F0C53" w:rsidRPr="00AE1540" w14:paraId="5D8D6934" w14:textId="77777777" w:rsidTr="000474B3">
        <w:trPr>
          <w:jc w:val="center"/>
        </w:trPr>
        <w:tc>
          <w:tcPr>
            <w:tcW w:w="1176" w:type="dxa"/>
            <w:tcMar>
              <w:top w:w="95" w:type="dxa"/>
              <w:left w:w="115" w:type="dxa"/>
              <w:bottom w:w="95" w:type="dxa"/>
              <w:right w:w="115" w:type="dxa"/>
            </w:tcMar>
            <w:vAlign w:val="center"/>
          </w:tcPr>
          <w:p w14:paraId="7933F389" w14:textId="77777777" w:rsidR="003F0C53" w:rsidRPr="00AE1540" w:rsidRDefault="00000000">
            <w:pPr>
              <w:jc w:val="center"/>
              <w:rPr>
                <w:rFonts w:ascii="Georgia" w:hAnsi="Georgia"/>
              </w:rPr>
            </w:pPr>
            <w:r w:rsidRPr="00AE1540">
              <w:rPr>
                <w:rFonts w:ascii="Georgia" w:hAnsi="Georgia"/>
                <w:b/>
                <w:color w:val="1F3F37"/>
                <w:sz w:val="18"/>
              </w:rPr>
              <w:t>12:20–12:50</w:t>
            </w:r>
          </w:p>
        </w:tc>
        <w:tc>
          <w:tcPr>
            <w:tcW w:w="4915" w:type="dxa"/>
            <w:tcMar>
              <w:top w:w="95" w:type="dxa"/>
              <w:left w:w="115" w:type="dxa"/>
              <w:bottom w:w="95" w:type="dxa"/>
              <w:right w:w="115" w:type="dxa"/>
            </w:tcMar>
            <w:vAlign w:val="center"/>
          </w:tcPr>
          <w:p w14:paraId="5912CC59" w14:textId="77777777" w:rsidR="003F0C53" w:rsidRPr="00AE1540" w:rsidRDefault="00000000">
            <w:pPr>
              <w:rPr>
                <w:rFonts w:ascii="Georgia" w:hAnsi="Georgia"/>
                <w:lang w:val="pl-PL"/>
              </w:rPr>
            </w:pPr>
            <w:r w:rsidRPr="00AE1540">
              <w:rPr>
                <w:rFonts w:ascii="Georgia" w:hAnsi="Georgia"/>
                <w:b/>
                <w:sz w:val="18"/>
                <w:lang w:val="pl-PL"/>
              </w:rPr>
              <w:t>„Kiedy słowa nie wystarczają: arteterapia w doświadczeniu żałoby”</w:t>
            </w:r>
          </w:p>
        </w:tc>
        <w:tc>
          <w:tcPr>
            <w:tcW w:w="4249" w:type="dxa"/>
            <w:tcMar>
              <w:top w:w="95" w:type="dxa"/>
              <w:left w:w="115" w:type="dxa"/>
              <w:bottom w:w="95" w:type="dxa"/>
              <w:right w:w="115" w:type="dxa"/>
            </w:tcMar>
            <w:vAlign w:val="center"/>
          </w:tcPr>
          <w:p w14:paraId="41365CA8" w14:textId="77777777" w:rsidR="003F0C53" w:rsidRPr="00AE1540" w:rsidRDefault="00000000">
            <w:pPr>
              <w:rPr>
                <w:rFonts w:ascii="Georgia" w:hAnsi="Georgia"/>
                <w:lang w:val="pl-PL"/>
              </w:rPr>
            </w:pPr>
            <w:r w:rsidRPr="00AE1540">
              <w:rPr>
                <w:rFonts w:ascii="Georgia" w:hAnsi="Georgia"/>
                <w:b/>
                <w:sz w:val="18"/>
                <w:lang w:val="pl-PL"/>
              </w:rPr>
              <w:t>mgr Agnieszka Wójcik</w:t>
            </w:r>
            <w:r w:rsidRPr="00AE1540">
              <w:rPr>
                <w:rFonts w:ascii="Georgia" w:hAnsi="Georgia"/>
                <w:color w:val="5A5A5A"/>
                <w:sz w:val="16"/>
                <w:lang w:val="pl-PL"/>
              </w:rPr>
              <w:br/>
            </w:r>
            <w:proofErr w:type="spellStart"/>
            <w:r w:rsidRPr="00AE1540">
              <w:rPr>
                <w:rFonts w:ascii="Georgia" w:hAnsi="Georgia"/>
                <w:color w:val="5A5A5A"/>
                <w:sz w:val="16"/>
                <w:lang w:val="pl-PL"/>
              </w:rPr>
              <w:t>Kajros</w:t>
            </w:r>
            <w:proofErr w:type="spellEnd"/>
            <w:r w:rsidRPr="00AE1540">
              <w:rPr>
                <w:rFonts w:ascii="Georgia" w:hAnsi="Georgia"/>
                <w:color w:val="5A5A5A"/>
                <w:sz w:val="16"/>
                <w:lang w:val="pl-PL"/>
              </w:rPr>
              <w:t>; Akademia Humanistyczno-Ekonomiczna w Łodzi</w:t>
            </w:r>
          </w:p>
        </w:tc>
      </w:tr>
      <w:tr w:rsidR="003F0C53" w:rsidRPr="00AE1540" w14:paraId="465A4928" w14:textId="77777777" w:rsidTr="000474B3">
        <w:trPr>
          <w:jc w:val="center"/>
        </w:trPr>
        <w:tc>
          <w:tcPr>
            <w:tcW w:w="1176" w:type="dxa"/>
            <w:tcMar>
              <w:top w:w="95" w:type="dxa"/>
              <w:left w:w="115" w:type="dxa"/>
              <w:bottom w:w="95" w:type="dxa"/>
              <w:right w:w="115" w:type="dxa"/>
            </w:tcMar>
            <w:vAlign w:val="center"/>
          </w:tcPr>
          <w:p w14:paraId="1509D75F" w14:textId="77777777" w:rsidR="003F0C53" w:rsidRPr="00AE1540" w:rsidRDefault="00000000">
            <w:pPr>
              <w:jc w:val="center"/>
              <w:rPr>
                <w:rFonts w:ascii="Georgia" w:hAnsi="Georgia"/>
              </w:rPr>
            </w:pPr>
            <w:r w:rsidRPr="00AE1540">
              <w:rPr>
                <w:rFonts w:ascii="Georgia" w:hAnsi="Georgia"/>
                <w:b/>
                <w:color w:val="1F3F37"/>
                <w:sz w:val="18"/>
              </w:rPr>
              <w:lastRenderedPageBreak/>
              <w:t>12:50–13:10</w:t>
            </w:r>
          </w:p>
        </w:tc>
        <w:tc>
          <w:tcPr>
            <w:tcW w:w="4915" w:type="dxa"/>
            <w:tcMar>
              <w:top w:w="95" w:type="dxa"/>
              <w:left w:w="115" w:type="dxa"/>
              <w:bottom w:w="95" w:type="dxa"/>
              <w:right w:w="115" w:type="dxa"/>
            </w:tcMar>
            <w:vAlign w:val="center"/>
          </w:tcPr>
          <w:p w14:paraId="35980512" w14:textId="77777777" w:rsidR="003F0C53" w:rsidRPr="00AE1540" w:rsidRDefault="00000000">
            <w:pPr>
              <w:rPr>
                <w:rFonts w:ascii="Georgia" w:hAnsi="Georgia"/>
                <w:lang w:val="pl-PL"/>
              </w:rPr>
            </w:pPr>
            <w:r w:rsidRPr="00AE1540">
              <w:rPr>
                <w:rFonts w:ascii="Georgia" w:hAnsi="Georgia"/>
                <w:b/>
                <w:sz w:val="18"/>
                <w:lang w:val="pl-PL"/>
              </w:rPr>
              <w:t>„Arteterapia u schyłku drogi — jak poprawić jakość życia i jakość odchodzenia?”</w:t>
            </w:r>
          </w:p>
        </w:tc>
        <w:tc>
          <w:tcPr>
            <w:tcW w:w="4249" w:type="dxa"/>
            <w:tcMar>
              <w:top w:w="95" w:type="dxa"/>
              <w:left w:w="115" w:type="dxa"/>
              <w:bottom w:w="95" w:type="dxa"/>
              <w:right w:w="115" w:type="dxa"/>
            </w:tcMar>
            <w:vAlign w:val="center"/>
          </w:tcPr>
          <w:p w14:paraId="240747CD" w14:textId="77777777" w:rsidR="003F0C53" w:rsidRPr="00AE1540" w:rsidRDefault="00000000">
            <w:pPr>
              <w:rPr>
                <w:rFonts w:ascii="Georgia" w:hAnsi="Georgia"/>
                <w:lang w:val="pl-PL"/>
              </w:rPr>
            </w:pPr>
            <w:r w:rsidRPr="00AE1540">
              <w:rPr>
                <w:rFonts w:ascii="Georgia" w:hAnsi="Georgia"/>
                <w:b/>
                <w:sz w:val="18"/>
              </w:rPr>
              <w:t xml:space="preserve">prof. dr hab. n. med. </w:t>
            </w:r>
            <w:r w:rsidRPr="00AE1540">
              <w:rPr>
                <w:rFonts w:ascii="Georgia" w:hAnsi="Georgia"/>
                <w:b/>
                <w:sz w:val="18"/>
                <w:lang w:val="pl-PL"/>
              </w:rPr>
              <w:t>Małgorzata Wierzbicka</w:t>
            </w:r>
            <w:r w:rsidRPr="00AE1540">
              <w:rPr>
                <w:rFonts w:ascii="Georgia" w:hAnsi="Georgia"/>
                <w:color w:val="5A5A5A"/>
                <w:sz w:val="16"/>
                <w:lang w:val="pl-PL"/>
              </w:rPr>
              <w:br/>
              <w:t>Klinika Otolaryngologii, Chirurgii Głowy i Szyi</w:t>
            </w:r>
          </w:p>
        </w:tc>
      </w:tr>
      <w:tr w:rsidR="003F0C53" w:rsidRPr="00AE1540" w14:paraId="46A35EC0" w14:textId="77777777" w:rsidTr="000474B3">
        <w:trPr>
          <w:jc w:val="center"/>
        </w:trPr>
        <w:tc>
          <w:tcPr>
            <w:tcW w:w="1176" w:type="dxa"/>
            <w:tcMar>
              <w:top w:w="95" w:type="dxa"/>
              <w:left w:w="115" w:type="dxa"/>
              <w:bottom w:w="95" w:type="dxa"/>
              <w:right w:w="115" w:type="dxa"/>
            </w:tcMar>
            <w:vAlign w:val="center"/>
          </w:tcPr>
          <w:p w14:paraId="10B55A87" w14:textId="77777777" w:rsidR="003F0C53" w:rsidRPr="00AE1540" w:rsidRDefault="00000000">
            <w:pPr>
              <w:jc w:val="center"/>
              <w:rPr>
                <w:rFonts w:ascii="Georgia" w:hAnsi="Georgia"/>
              </w:rPr>
            </w:pPr>
            <w:r w:rsidRPr="00AE1540">
              <w:rPr>
                <w:rFonts w:ascii="Georgia" w:hAnsi="Georgia"/>
                <w:b/>
                <w:color w:val="1F3F37"/>
                <w:sz w:val="18"/>
              </w:rPr>
              <w:t>13:10–13:30</w:t>
            </w:r>
          </w:p>
        </w:tc>
        <w:tc>
          <w:tcPr>
            <w:tcW w:w="4915" w:type="dxa"/>
            <w:tcMar>
              <w:top w:w="95" w:type="dxa"/>
              <w:left w:w="115" w:type="dxa"/>
              <w:bottom w:w="95" w:type="dxa"/>
              <w:right w:w="115" w:type="dxa"/>
            </w:tcMar>
            <w:vAlign w:val="center"/>
          </w:tcPr>
          <w:p w14:paraId="185E9C1A" w14:textId="0710D5F2" w:rsidR="003F0C53" w:rsidRPr="00AE1540" w:rsidRDefault="00000000">
            <w:pPr>
              <w:rPr>
                <w:rFonts w:ascii="Georgia" w:hAnsi="Georgia"/>
                <w:lang w:val="pl-PL"/>
              </w:rPr>
            </w:pPr>
            <w:r w:rsidRPr="00AE1540">
              <w:rPr>
                <w:rFonts w:ascii="Georgia" w:hAnsi="Georgia"/>
                <w:b/>
                <w:sz w:val="18"/>
                <w:lang w:val="pl-PL"/>
              </w:rPr>
              <w:t xml:space="preserve">„Między cierpieniem a nadzieją: </w:t>
            </w:r>
            <w:r w:rsidR="00A541A7" w:rsidRPr="00AE1540">
              <w:rPr>
                <w:rFonts w:ascii="Georgia" w:hAnsi="Georgia"/>
                <w:b/>
                <w:sz w:val="18"/>
                <w:lang w:val="pl-PL"/>
              </w:rPr>
              <w:t>wzmocnienie poczucia sensu życia pacjentów onkologicznych jako wezwanie dla arteterapi</w:t>
            </w:r>
            <w:r w:rsidRPr="00AE1540">
              <w:rPr>
                <w:rFonts w:ascii="Georgia" w:hAnsi="Georgia"/>
                <w:b/>
                <w:sz w:val="18"/>
                <w:lang w:val="pl-PL"/>
              </w:rPr>
              <w:t>i”</w:t>
            </w:r>
          </w:p>
        </w:tc>
        <w:tc>
          <w:tcPr>
            <w:tcW w:w="4249" w:type="dxa"/>
            <w:tcMar>
              <w:top w:w="95" w:type="dxa"/>
              <w:left w:w="115" w:type="dxa"/>
              <w:bottom w:w="95" w:type="dxa"/>
              <w:right w:w="115" w:type="dxa"/>
            </w:tcMar>
            <w:vAlign w:val="center"/>
          </w:tcPr>
          <w:p w14:paraId="0097479F" w14:textId="77777777" w:rsidR="003F0C53" w:rsidRPr="00AE1540" w:rsidRDefault="00000000">
            <w:pPr>
              <w:rPr>
                <w:rFonts w:ascii="Georgia" w:hAnsi="Georgia"/>
              </w:rPr>
            </w:pPr>
            <w:r w:rsidRPr="00AE1540">
              <w:rPr>
                <w:rFonts w:ascii="Georgia" w:hAnsi="Georgia"/>
                <w:b/>
                <w:sz w:val="18"/>
                <w:lang w:val="pl-PL"/>
              </w:rPr>
              <w:t>dr Urszula Tokarczyk</w:t>
            </w:r>
            <w:r w:rsidRPr="00AE1540">
              <w:rPr>
                <w:rFonts w:ascii="Georgia" w:hAnsi="Georgia"/>
                <w:color w:val="5A5A5A"/>
                <w:sz w:val="16"/>
                <w:lang w:val="pl-PL"/>
              </w:rPr>
              <w:br/>
              <w:t xml:space="preserve">socjolog, pedagog specjalny, </w:t>
            </w:r>
            <w:proofErr w:type="spellStart"/>
            <w:r w:rsidRPr="00AE1540">
              <w:rPr>
                <w:rFonts w:ascii="Georgia" w:hAnsi="Georgia"/>
                <w:color w:val="5A5A5A"/>
                <w:sz w:val="16"/>
                <w:lang w:val="pl-PL"/>
              </w:rPr>
              <w:t>tyflopedagog</w:t>
            </w:r>
            <w:proofErr w:type="spellEnd"/>
            <w:r w:rsidRPr="00AE1540">
              <w:rPr>
                <w:rFonts w:ascii="Georgia" w:hAnsi="Georgia"/>
                <w:color w:val="5A5A5A"/>
                <w:sz w:val="16"/>
                <w:lang w:val="pl-PL"/>
              </w:rPr>
              <w:t xml:space="preserve">, pracownik socjalny, terapeuta; Uniwersytet im. </w:t>
            </w:r>
            <w:r w:rsidRPr="00AE1540">
              <w:rPr>
                <w:rFonts w:ascii="Georgia" w:hAnsi="Georgia"/>
                <w:color w:val="5A5A5A"/>
                <w:sz w:val="16"/>
              </w:rPr>
              <w:t xml:space="preserve">Adama </w:t>
            </w:r>
            <w:proofErr w:type="spellStart"/>
            <w:r w:rsidRPr="00AE1540">
              <w:rPr>
                <w:rFonts w:ascii="Georgia" w:hAnsi="Georgia"/>
                <w:color w:val="5A5A5A"/>
                <w:sz w:val="16"/>
              </w:rPr>
              <w:t>Mickiewicza</w:t>
            </w:r>
            <w:proofErr w:type="spellEnd"/>
            <w:r w:rsidRPr="00AE1540">
              <w:rPr>
                <w:rFonts w:ascii="Georgia" w:hAnsi="Georgia"/>
                <w:color w:val="5A5A5A"/>
                <w:sz w:val="16"/>
              </w:rPr>
              <w:t xml:space="preserve"> w </w:t>
            </w:r>
            <w:proofErr w:type="spellStart"/>
            <w:r w:rsidRPr="00AE1540">
              <w:rPr>
                <w:rFonts w:ascii="Georgia" w:hAnsi="Georgia"/>
                <w:color w:val="5A5A5A"/>
                <w:sz w:val="16"/>
              </w:rPr>
              <w:t>Poznaniu</w:t>
            </w:r>
            <w:proofErr w:type="spellEnd"/>
          </w:p>
        </w:tc>
      </w:tr>
      <w:tr w:rsidR="003F0C53" w:rsidRPr="00AE1540" w14:paraId="5AE2C564" w14:textId="77777777" w:rsidTr="000474B3">
        <w:trPr>
          <w:jc w:val="center"/>
        </w:trPr>
        <w:tc>
          <w:tcPr>
            <w:tcW w:w="1176" w:type="dxa"/>
            <w:tcMar>
              <w:top w:w="95" w:type="dxa"/>
              <w:left w:w="115" w:type="dxa"/>
              <w:bottom w:w="95" w:type="dxa"/>
              <w:right w:w="115" w:type="dxa"/>
            </w:tcMar>
            <w:vAlign w:val="center"/>
          </w:tcPr>
          <w:p w14:paraId="0476CA3D" w14:textId="77777777" w:rsidR="003F0C53" w:rsidRPr="00AE1540" w:rsidRDefault="00000000">
            <w:pPr>
              <w:jc w:val="center"/>
              <w:rPr>
                <w:rFonts w:ascii="Georgia" w:hAnsi="Georgia"/>
              </w:rPr>
            </w:pPr>
            <w:r w:rsidRPr="00AE1540">
              <w:rPr>
                <w:rFonts w:ascii="Georgia" w:hAnsi="Georgia"/>
                <w:b/>
                <w:color w:val="1F3F37"/>
                <w:sz w:val="18"/>
              </w:rPr>
              <w:t>13:30–14:00</w:t>
            </w:r>
          </w:p>
        </w:tc>
        <w:tc>
          <w:tcPr>
            <w:tcW w:w="4915" w:type="dxa"/>
            <w:tcMar>
              <w:top w:w="95" w:type="dxa"/>
              <w:left w:w="115" w:type="dxa"/>
              <w:bottom w:w="95" w:type="dxa"/>
              <w:right w:w="115" w:type="dxa"/>
            </w:tcMar>
            <w:vAlign w:val="center"/>
          </w:tcPr>
          <w:p w14:paraId="5C3946F9" w14:textId="77777777" w:rsidR="003F0C53" w:rsidRPr="00AE1540" w:rsidRDefault="00000000">
            <w:pPr>
              <w:rPr>
                <w:rFonts w:ascii="Georgia" w:hAnsi="Georgia"/>
                <w:lang w:val="pl-PL"/>
              </w:rPr>
            </w:pPr>
            <w:r w:rsidRPr="00AE1540">
              <w:rPr>
                <w:rFonts w:ascii="Georgia" w:hAnsi="Georgia"/>
                <w:b/>
                <w:sz w:val="18"/>
                <w:lang w:val="pl-PL"/>
              </w:rPr>
              <w:t>Case study: „Co zrobić, gdy ktoś nie chce arteterapii?”</w:t>
            </w:r>
            <w:r w:rsidRPr="00AE1540">
              <w:rPr>
                <w:rFonts w:ascii="Georgia" w:hAnsi="Georgia"/>
                <w:lang w:val="pl-PL"/>
              </w:rPr>
              <w:br/>
            </w:r>
            <w:r w:rsidRPr="00AE1540">
              <w:rPr>
                <w:rFonts w:ascii="Georgia" w:hAnsi="Georgia"/>
                <w:sz w:val="18"/>
                <w:lang w:val="pl-PL"/>
              </w:rPr>
              <w:t>O fenomenie ludzkiego umysłu i granicach gotowości do zmiany</w:t>
            </w:r>
          </w:p>
        </w:tc>
        <w:tc>
          <w:tcPr>
            <w:tcW w:w="4249" w:type="dxa"/>
            <w:tcMar>
              <w:top w:w="95" w:type="dxa"/>
              <w:left w:w="115" w:type="dxa"/>
              <w:bottom w:w="95" w:type="dxa"/>
              <w:right w:w="115" w:type="dxa"/>
            </w:tcMar>
            <w:vAlign w:val="center"/>
          </w:tcPr>
          <w:p w14:paraId="1C649CDF" w14:textId="77777777" w:rsidR="003F0C53" w:rsidRPr="00AE1540" w:rsidRDefault="00000000">
            <w:pPr>
              <w:rPr>
                <w:rFonts w:ascii="Georgia" w:hAnsi="Georgia"/>
                <w:lang w:val="pl-PL"/>
              </w:rPr>
            </w:pPr>
            <w:r w:rsidRPr="00AE1540">
              <w:rPr>
                <w:rFonts w:ascii="Georgia" w:hAnsi="Georgia"/>
                <w:b/>
                <w:sz w:val="18"/>
                <w:lang w:val="pl-PL"/>
              </w:rPr>
              <w:t>dr hab. Iwona Bugajska-Bigos, prof. ANS</w:t>
            </w:r>
            <w:r w:rsidRPr="00AE1540">
              <w:rPr>
                <w:rFonts w:ascii="Georgia" w:hAnsi="Georgia"/>
                <w:color w:val="5A5A5A"/>
                <w:sz w:val="16"/>
                <w:lang w:val="pl-PL"/>
              </w:rPr>
              <w:br/>
              <w:t>Wydział Nauk Społecznych i Sztuki, Akademia Nauk Stosowanych w Nowym Sączu; Kierownik Katedry Edukacji Artystycznej i Sztuk Wizualnych; Wiceprezes Stowarzyszenia Arteterapeutów Polskich – Kajros</w:t>
            </w:r>
          </w:p>
        </w:tc>
      </w:tr>
      <w:tr w:rsidR="003F0C53" w:rsidRPr="00AE1540" w14:paraId="2B8E8A41" w14:textId="77777777" w:rsidTr="00AE1540">
        <w:trPr>
          <w:jc w:val="center"/>
        </w:trPr>
        <w:tc>
          <w:tcPr>
            <w:tcW w:w="1176" w:type="dxa"/>
            <w:shd w:val="clear" w:color="auto" w:fill="F2F2F2"/>
            <w:tcMar>
              <w:top w:w="95" w:type="dxa"/>
              <w:left w:w="115" w:type="dxa"/>
              <w:bottom w:w="95" w:type="dxa"/>
              <w:right w:w="115" w:type="dxa"/>
            </w:tcMar>
            <w:vAlign w:val="center"/>
          </w:tcPr>
          <w:p w14:paraId="48BB77E0" w14:textId="77777777" w:rsidR="003F0C53" w:rsidRPr="00AE1540" w:rsidRDefault="00000000">
            <w:pPr>
              <w:jc w:val="center"/>
              <w:rPr>
                <w:rFonts w:ascii="Georgia" w:hAnsi="Georgia"/>
              </w:rPr>
            </w:pPr>
            <w:r w:rsidRPr="00AE1540">
              <w:rPr>
                <w:rFonts w:ascii="Georgia" w:hAnsi="Georgia"/>
                <w:b/>
                <w:sz w:val="18"/>
              </w:rPr>
              <w:t>14:00–14:45</w:t>
            </w:r>
          </w:p>
        </w:tc>
        <w:tc>
          <w:tcPr>
            <w:tcW w:w="9164" w:type="dxa"/>
            <w:gridSpan w:val="2"/>
            <w:shd w:val="clear" w:color="auto" w:fill="F2F2F2"/>
            <w:tcMar>
              <w:top w:w="95" w:type="dxa"/>
              <w:left w:w="115" w:type="dxa"/>
              <w:bottom w:w="95" w:type="dxa"/>
              <w:right w:w="115" w:type="dxa"/>
            </w:tcMar>
            <w:vAlign w:val="center"/>
          </w:tcPr>
          <w:p w14:paraId="5AF2B174" w14:textId="4209C1A9" w:rsidR="003F0C53" w:rsidRPr="00AE1540" w:rsidRDefault="00000000">
            <w:pPr>
              <w:jc w:val="center"/>
              <w:rPr>
                <w:rFonts w:ascii="Georgia" w:hAnsi="Georgia"/>
              </w:rPr>
            </w:pPr>
            <w:r w:rsidRPr="00AE1540">
              <w:rPr>
                <w:rFonts w:ascii="Georgia" w:hAnsi="Georgia"/>
                <w:b/>
                <w:color w:val="5A5A5A"/>
                <w:sz w:val="18"/>
              </w:rPr>
              <w:t xml:space="preserve">PRZERWA </w:t>
            </w:r>
            <w:r w:rsidR="001B110C" w:rsidRPr="00AE1540">
              <w:rPr>
                <w:rFonts w:ascii="Georgia" w:hAnsi="Georgia"/>
                <w:b/>
                <w:color w:val="5A5A5A"/>
                <w:sz w:val="18"/>
              </w:rPr>
              <w:t>LUNCHOWA</w:t>
            </w:r>
          </w:p>
        </w:tc>
      </w:tr>
      <w:tr w:rsidR="003F0C53" w:rsidRPr="00AE1540" w14:paraId="30D17117" w14:textId="77777777" w:rsidTr="00AE1540">
        <w:trPr>
          <w:jc w:val="center"/>
        </w:trPr>
        <w:tc>
          <w:tcPr>
            <w:tcW w:w="10340" w:type="dxa"/>
            <w:gridSpan w:val="3"/>
            <w:shd w:val="clear" w:color="auto" w:fill="DDE8E3"/>
            <w:tcMar>
              <w:top w:w="95" w:type="dxa"/>
              <w:left w:w="115" w:type="dxa"/>
              <w:bottom w:w="95" w:type="dxa"/>
              <w:right w:w="115" w:type="dxa"/>
            </w:tcMar>
            <w:vAlign w:val="center"/>
          </w:tcPr>
          <w:p w14:paraId="6F8293A4" w14:textId="77777777" w:rsidR="000474B3" w:rsidRDefault="00000000">
            <w:pPr>
              <w:rPr>
                <w:rFonts w:ascii="Georgia" w:hAnsi="Georgia"/>
                <w:i/>
                <w:color w:val="4D4D4D"/>
                <w:sz w:val="18"/>
                <w:lang w:val="pl-PL"/>
              </w:rPr>
            </w:pPr>
            <w:r w:rsidRPr="00AE1540">
              <w:rPr>
                <w:rFonts w:ascii="Georgia" w:hAnsi="Georgia"/>
                <w:b/>
                <w:color w:val="1F3F37"/>
                <w:sz w:val="20"/>
                <w:lang w:val="pl-PL"/>
              </w:rPr>
              <w:t>SESJA III  |  ARTETERAPIA MIĘDZY NAUKĄ, PRAKTYKĄ A ZMIANĄ SPOŁECZNĄ</w:t>
            </w:r>
            <w:r w:rsidRPr="00AE1540">
              <w:rPr>
                <w:rFonts w:ascii="Georgia" w:hAnsi="Georgia"/>
                <w:i/>
                <w:color w:val="4D4D4D"/>
                <w:sz w:val="18"/>
                <w:lang w:val="pl-PL"/>
              </w:rPr>
              <w:t xml:space="preserve">   </w:t>
            </w:r>
          </w:p>
          <w:p w14:paraId="165AB4A9" w14:textId="6CAEF860" w:rsidR="003F0C53" w:rsidRPr="00AE1540" w:rsidRDefault="000474B3">
            <w:pPr>
              <w:rPr>
                <w:rFonts w:ascii="Georgia" w:hAnsi="Georgia"/>
                <w:lang w:val="pl-PL"/>
              </w:rPr>
            </w:pPr>
            <w:r>
              <w:rPr>
                <w:rFonts w:ascii="Georgia" w:hAnsi="Georgia"/>
                <w:i/>
                <w:color w:val="4D4D4D"/>
                <w:sz w:val="18"/>
                <w:lang w:val="pl-PL"/>
              </w:rPr>
              <w:t xml:space="preserve">                             </w:t>
            </w:r>
            <w:r w:rsidRPr="00AE1540">
              <w:rPr>
                <w:rFonts w:ascii="Georgia" w:hAnsi="Georgia"/>
                <w:i/>
                <w:color w:val="4D4D4D"/>
                <w:sz w:val="18"/>
                <w:lang w:val="pl-PL"/>
              </w:rPr>
              <w:t>Moderator: dr Urszula Tokarczyk</w:t>
            </w:r>
          </w:p>
        </w:tc>
      </w:tr>
      <w:tr w:rsidR="003F0C53" w:rsidRPr="00AE1540" w14:paraId="16D21B63" w14:textId="77777777" w:rsidTr="000474B3">
        <w:trPr>
          <w:jc w:val="center"/>
        </w:trPr>
        <w:tc>
          <w:tcPr>
            <w:tcW w:w="1176" w:type="dxa"/>
            <w:tcMar>
              <w:top w:w="95" w:type="dxa"/>
              <w:left w:w="115" w:type="dxa"/>
              <w:bottom w:w="95" w:type="dxa"/>
              <w:right w:w="115" w:type="dxa"/>
            </w:tcMar>
            <w:vAlign w:val="center"/>
          </w:tcPr>
          <w:p w14:paraId="6DEC53F2" w14:textId="77777777" w:rsidR="003F0C53" w:rsidRPr="00AE1540" w:rsidRDefault="00000000">
            <w:pPr>
              <w:jc w:val="center"/>
              <w:rPr>
                <w:rFonts w:ascii="Georgia" w:hAnsi="Georgia"/>
              </w:rPr>
            </w:pPr>
            <w:r w:rsidRPr="00AE1540">
              <w:rPr>
                <w:rFonts w:ascii="Georgia" w:hAnsi="Georgia"/>
                <w:b/>
                <w:color w:val="1F3F37"/>
                <w:sz w:val="18"/>
              </w:rPr>
              <w:t>14:45–15:05</w:t>
            </w:r>
          </w:p>
        </w:tc>
        <w:tc>
          <w:tcPr>
            <w:tcW w:w="4915" w:type="dxa"/>
            <w:tcMar>
              <w:top w:w="95" w:type="dxa"/>
              <w:left w:w="115" w:type="dxa"/>
              <w:bottom w:w="95" w:type="dxa"/>
              <w:right w:w="115" w:type="dxa"/>
            </w:tcMar>
            <w:vAlign w:val="center"/>
          </w:tcPr>
          <w:p w14:paraId="1E5D6DE4" w14:textId="77777777" w:rsidR="003F0C53" w:rsidRPr="00AE1540" w:rsidRDefault="00000000">
            <w:pPr>
              <w:rPr>
                <w:rFonts w:ascii="Georgia" w:hAnsi="Georgia"/>
                <w:lang w:val="pl-PL"/>
              </w:rPr>
            </w:pPr>
            <w:r w:rsidRPr="00AE1540">
              <w:rPr>
                <w:rFonts w:ascii="Georgia" w:hAnsi="Georgia"/>
                <w:b/>
                <w:sz w:val="18"/>
                <w:lang w:val="pl-PL"/>
              </w:rPr>
              <w:t>„Arteterapia pod lupą: Co o wpływie sztuki na emocje mówi nauka, a co praktyka?”</w:t>
            </w:r>
          </w:p>
        </w:tc>
        <w:tc>
          <w:tcPr>
            <w:tcW w:w="4249" w:type="dxa"/>
            <w:tcMar>
              <w:top w:w="95" w:type="dxa"/>
              <w:left w:w="115" w:type="dxa"/>
              <w:bottom w:w="95" w:type="dxa"/>
              <w:right w:w="115" w:type="dxa"/>
            </w:tcMar>
            <w:vAlign w:val="center"/>
          </w:tcPr>
          <w:p w14:paraId="014D8ACA" w14:textId="77777777" w:rsidR="003F0C53" w:rsidRPr="00AE1540" w:rsidRDefault="00000000">
            <w:pPr>
              <w:rPr>
                <w:rFonts w:ascii="Georgia" w:hAnsi="Georgia"/>
                <w:lang w:val="pl-PL"/>
              </w:rPr>
            </w:pPr>
            <w:r w:rsidRPr="00AE1540">
              <w:rPr>
                <w:rFonts w:ascii="Georgia" w:hAnsi="Georgia"/>
                <w:b/>
                <w:sz w:val="18"/>
                <w:lang w:val="pl-PL"/>
              </w:rPr>
              <w:t>dr hab. Paweł Poszytek, prof. PWr</w:t>
            </w:r>
            <w:r w:rsidRPr="00AE1540">
              <w:rPr>
                <w:rFonts w:ascii="Georgia" w:hAnsi="Georgia"/>
                <w:color w:val="5A5A5A"/>
                <w:sz w:val="16"/>
                <w:lang w:val="pl-PL"/>
              </w:rPr>
              <w:br/>
              <w:t>naukowiec i ekspert w obszarze zarządzania, przywództwa oraz transformacji cyfrowej szkolnictwa i przedsiębiorstw; kompozytor, muzyk</w:t>
            </w:r>
          </w:p>
        </w:tc>
      </w:tr>
      <w:tr w:rsidR="003F0C53" w:rsidRPr="00AE1540" w14:paraId="01C92226" w14:textId="77777777" w:rsidTr="000474B3">
        <w:trPr>
          <w:jc w:val="center"/>
        </w:trPr>
        <w:tc>
          <w:tcPr>
            <w:tcW w:w="1176" w:type="dxa"/>
            <w:tcMar>
              <w:top w:w="95" w:type="dxa"/>
              <w:left w:w="115" w:type="dxa"/>
              <w:bottom w:w="95" w:type="dxa"/>
              <w:right w:w="115" w:type="dxa"/>
            </w:tcMar>
            <w:vAlign w:val="center"/>
          </w:tcPr>
          <w:p w14:paraId="15715AB1" w14:textId="77777777" w:rsidR="003F0C53" w:rsidRPr="00AE1540" w:rsidRDefault="00000000">
            <w:pPr>
              <w:jc w:val="center"/>
              <w:rPr>
                <w:rFonts w:ascii="Georgia" w:hAnsi="Georgia"/>
              </w:rPr>
            </w:pPr>
            <w:r w:rsidRPr="00AE1540">
              <w:rPr>
                <w:rFonts w:ascii="Georgia" w:hAnsi="Georgia"/>
                <w:b/>
                <w:color w:val="1F3F37"/>
                <w:sz w:val="18"/>
              </w:rPr>
              <w:t>15:05–15:25</w:t>
            </w:r>
          </w:p>
        </w:tc>
        <w:tc>
          <w:tcPr>
            <w:tcW w:w="4915" w:type="dxa"/>
            <w:tcMar>
              <w:top w:w="95" w:type="dxa"/>
              <w:left w:w="115" w:type="dxa"/>
              <w:bottom w:w="95" w:type="dxa"/>
              <w:right w:w="115" w:type="dxa"/>
            </w:tcMar>
            <w:vAlign w:val="center"/>
          </w:tcPr>
          <w:p w14:paraId="38B10058" w14:textId="77777777" w:rsidR="003F0C53" w:rsidRPr="00AE1540" w:rsidRDefault="00000000">
            <w:pPr>
              <w:rPr>
                <w:rFonts w:ascii="Georgia" w:hAnsi="Georgia"/>
                <w:lang w:val="pl-PL"/>
              </w:rPr>
            </w:pPr>
            <w:r w:rsidRPr="00AE1540">
              <w:rPr>
                <w:rFonts w:ascii="Georgia" w:hAnsi="Georgia"/>
                <w:b/>
                <w:sz w:val="18"/>
                <w:lang w:val="pl-PL"/>
              </w:rPr>
              <w:t>„Na marginesie systemu — arteterapia jako narzędzie integracji społecznej”</w:t>
            </w:r>
          </w:p>
        </w:tc>
        <w:tc>
          <w:tcPr>
            <w:tcW w:w="4249" w:type="dxa"/>
            <w:tcMar>
              <w:top w:w="95" w:type="dxa"/>
              <w:left w:w="115" w:type="dxa"/>
              <w:bottom w:w="95" w:type="dxa"/>
              <w:right w:w="115" w:type="dxa"/>
            </w:tcMar>
            <w:vAlign w:val="center"/>
          </w:tcPr>
          <w:p w14:paraId="79670F76" w14:textId="77777777" w:rsidR="003F0C53" w:rsidRPr="00AE1540" w:rsidRDefault="00000000">
            <w:pPr>
              <w:rPr>
                <w:rFonts w:ascii="Georgia" w:hAnsi="Georgia"/>
                <w:lang w:val="pl-PL"/>
              </w:rPr>
            </w:pPr>
            <w:r w:rsidRPr="00AE1540">
              <w:rPr>
                <w:rFonts w:ascii="Georgia" w:hAnsi="Georgia"/>
                <w:b/>
                <w:sz w:val="18"/>
                <w:lang w:val="pl-PL"/>
              </w:rPr>
              <w:t>mgr Ireneusz Lisiecki</w:t>
            </w:r>
            <w:r w:rsidRPr="00AE1540">
              <w:rPr>
                <w:rFonts w:ascii="Georgia" w:hAnsi="Georgia"/>
                <w:color w:val="5A5A5A"/>
                <w:sz w:val="16"/>
                <w:lang w:val="pl-PL"/>
              </w:rPr>
              <w:br/>
              <w:t>Zakład Arteterapii i Edukacji Artystycznej, Uniwersytet Ignatianum w Krakowie</w:t>
            </w:r>
          </w:p>
        </w:tc>
      </w:tr>
      <w:tr w:rsidR="003F0C53" w:rsidRPr="00AE1540" w14:paraId="0791AD10" w14:textId="77777777" w:rsidTr="000474B3">
        <w:trPr>
          <w:jc w:val="center"/>
        </w:trPr>
        <w:tc>
          <w:tcPr>
            <w:tcW w:w="1176" w:type="dxa"/>
            <w:tcMar>
              <w:top w:w="95" w:type="dxa"/>
              <w:left w:w="115" w:type="dxa"/>
              <w:bottom w:w="95" w:type="dxa"/>
              <w:right w:w="115" w:type="dxa"/>
            </w:tcMar>
            <w:vAlign w:val="center"/>
          </w:tcPr>
          <w:p w14:paraId="1C2FBE16" w14:textId="77777777" w:rsidR="003F0C53" w:rsidRPr="00AE1540" w:rsidRDefault="00000000">
            <w:pPr>
              <w:jc w:val="center"/>
              <w:rPr>
                <w:rFonts w:ascii="Georgia" w:hAnsi="Georgia"/>
              </w:rPr>
            </w:pPr>
            <w:r w:rsidRPr="00AE1540">
              <w:rPr>
                <w:rFonts w:ascii="Georgia" w:hAnsi="Georgia"/>
                <w:b/>
                <w:color w:val="1F3F37"/>
                <w:sz w:val="18"/>
              </w:rPr>
              <w:t>15:25–15:45</w:t>
            </w:r>
          </w:p>
        </w:tc>
        <w:tc>
          <w:tcPr>
            <w:tcW w:w="4915" w:type="dxa"/>
            <w:tcMar>
              <w:top w:w="95" w:type="dxa"/>
              <w:left w:w="115" w:type="dxa"/>
              <w:bottom w:w="95" w:type="dxa"/>
              <w:right w:w="115" w:type="dxa"/>
            </w:tcMar>
            <w:vAlign w:val="center"/>
          </w:tcPr>
          <w:p w14:paraId="6E9C00E6" w14:textId="77777777" w:rsidR="003F0C53" w:rsidRPr="00AE1540" w:rsidRDefault="00000000">
            <w:pPr>
              <w:rPr>
                <w:rFonts w:ascii="Georgia" w:hAnsi="Georgia"/>
                <w:lang w:val="pl-PL"/>
              </w:rPr>
            </w:pPr>
            <w:r w:rsidRPr="00AE1540">
              <w:rPr>
                <w:rFonts w:ascii="Georgia" w:hAnsi="Georgia"/>
                <w:b/>
                <w:sz w:val="18"/>
                <w:lang w:val="pl-PL"/>
              </w:rPr>
              <w:t>„Embodied emotions w dramie terapeutycznej: współczesne konteksty arteterapii”</w:t>
            </w:r>
          </w:p>
        </w:tc>
        <w:tc>
          <w:tcPr>
            <w:tcW w:w="4249" w:type="dxa"/>
            <w:tcMar>
              <w:top w:w="95" w:type="dxa"/>
              <w:left w:w="115" w:type="dxa"/>
              <w:bottom w:w="95" w:type="dxa"/>
              <w:right w:w="115" w:type="dxa"/>
            </w:tcMar>
            <w:vAlign w:val="center"/>
          </w:tcPr>
          <w:p w14:paraId="71DB5D28" w14:textId="77777777" w:rsidR="003F0C53" w:rsidRPr="00AE1540" w:rsidRDefault="00000000">
            <w:pPr>
              <w:rPr>
                <w:rFonts w:ascii="Georgia" w:hAnsi="Georgia"/>
                <w:lang w:val="pl-PL"/>
              </w:rPr>
            </w:pPr>
            <w:r w:rsidRPr="00AE1540">
              <w:rPr>
                <w:rFonts w:ascii="Georgia" w:hAnsi="Georgia"/>
                <w:b/>
                <w:sz w:val="18"/>
                <w:lang w:val="pl-PL"/>
              </w:rPr>
              <w:t>dr hab. Anita Stefańska, prof. UAM</w:t>
            </w:r>
            <w:r w:rsidRPr="00AE1540">
              <w:rPr>
                <w:rFonts w:ascii="Georgia" w:hAnsi="Georgia"/>
                <w:color w:val="5A5A5A"/>
                <w:sz w:val="16"/>
                <w:lang w:val="pl-PL"/>
              </w:rPr>
              <w:br/>
              <w:t>Wydział Pedagogiczno-Artystyczny UAM; Prezes Stowarzyszenia Arteterapeutów Polskich – Kajros</w:t>
            </w:r>
          </w:p>
        </w:tc>
      </w:tr>
      <w:tr w:rsidR="003F0C53" w:rsidRPr="00AE1540" w14:paraId="36DB93C4" w14:textId="77777777" w:rsidTr="000474B3">
        <w:trPr>
          <w:jc w:val="center"/>
        </w:trPr>
        <w:tc>
          <w:tcPr>
            <w:tcW w:w="1176" w:type="dxa"/>
            <w:tcMar>
              <w:top w:w="95" w:type="dxa"/>
              <w:left w:w="115" w:type="dxa"/>
              <w:bottom w:w="95" w:type="dxa"/>
              <w:right w:w="115" w:type="dxa"/>
            </w:tcMar>
            <w:vAlign w:val="center"/>
          </w:tcPr>
          <w:p w14:paraId="7AA8F715" w14:textId="77777777" w:rsidR="003F0C53" w:rsidRPr="00AE1540" w:rsidRDefault="00000000">
            <w:pPr>
              <w:jc w:val="center"/>
              <w:rPr>
                <w:rFonts w:ascii="Georgia" w:hAnsi="Georgia"/>
              </w:rPr>
            </w:pPr>
            <w:r w:rsidRPr="00AE1540">
              <w:rPr>
                <w:rFonts w:ascii="Georgia" w:hAnsi="Georgia"/>
                <w:b/>
                <w:color w:val="1F3F37"/>
                <w:sz w:val="18"/>
              </w:rPr>
              <w:t>15:45–16:00</w:t>
            </w:r>
          </w:p>
        </w:tc>
        <w:tc>
          <w:tcPr>
            <w:tcW w:w="4915" w:type="dxa"/>
            <w:tcMar>
              <w:top w:w="95" w:type="dxa"/>
              <w:left w:w="115" w:type="dxa"/>
              <w:bottom w:w="95" w:type="dxa"/>
              <w:right w:w="115" w:type="dxa"/>
            </w:tcMar>
            <w:vAlign w:val="center"/>
          </w:tcPr>
          <w:p w14:paraId="3F1BCA47" w14:textId="77777777" w:rsidR="003F0C53" w:rsidRPr="00AE1540" w:rsidRDefault="00000000">
            <w:pPr>
              <w:rPr>
                <w:rFonts w:ascii="Georgia" w:hAnsi="Georgia"/>
                <w:lang w:val="pl-PL"/>
              </w:rPr>
            </w:pPr>
            <w:r w:rsidRPr="00AE1540">
              <w:rPr>
                <w:rFonts w:ascii="Georgia" w:hAnsi="Georgia"/>
                <w:b/>
                <w:sz w:val="18"/>
                <w:lang w:val="pl-PL"/>
              </w:rPr>
              <w:t>„Szkoła w kryzysie: arteterapia wobec problemów emocjonalnych dzieci i młodzieży”</w:t>
            </w:r>
          </w:p>
        </w:tc>
        <w:tc>
          <w:tcPr>
            <w:tcW w:w="4249" w:type="dxa"/>
            <w:tcMar>
              <w:top w:w="95" w:type="dxa"/>
              <w:left w:w="115" w:type="dxa"/>
              <w:bottom w:w="95" w:type="dxa"/>
              <w:right w:w="115" w:type="dxa"/>
            </w:tcMar>
            <w:vAlign w:val="center"/>
          </w:tcPr>
          <w:p w14:paraId="282BE421" w14:textId="77777777" w:rsidR="003F0C53" w:rsidRPr="00AE1540" w:rsidRDefault="00000000">
            <w:pPr>
              <w:rPr>
                <w:rFonts w:ascii="Georgia" w:hAnsi="Georgia"/>
                <w:lang w:val="pl-PL"/>
              </w:rPr>
            </w:pPr>
            <w:r w:rsidRPr="00AE1540">
              <w:rPr>
                <w:rFonts w:ascii="Georgia" w:hAnsi="Georgia"/>
                <w:b/>
                <w:sz w:val="18"/>
                <w:lang w:val="pl-PL"/>
              </w:rPr>
              <w:t>dr Kamil Wnuk</w:t>
            </w:r>
            <w:r w:rsidRPr="00AE1540">
              <w:rPr>
                <w:rFonts w:ascii="Georgia" w:hAnsi="Georgia"/>
                <w:color w:val="5A5A5A"/>
                <w:sz w:val="16"/>
                <w:lang w:val="pl-PL"/>
              </w:rPr>
              <w:br/>
              <w:t>Uniwersytet Medyczny im. Karola Marcinkowskiego w Poznaniu; Zespół Szkół Zawodowych nr 1 w Poznaniu; Fundacja Polskie Towarzystwo Arteterapeutyczne; Centrum Zdrowia Psychicznego Instytutu Psychoedukacji w Poznaniu</w:t>
            </w:r>
          </w:p>
        </w:tc>
      </w:tr>
      <w:tr w:rsidR="003F0C53" w:rsidRPr="00AE1540" w14:paraId="1627F5EF" w14:textId="77777777" w:rsidTr="00AE1540">
        <w:trPr>
          <w:jc w:val="center"/>
        </w:trPr>
        <w:tc>
          <w:tcPr>
            <w:tcW w:w="10340" w:type="dxa"/>
            <w:gridSpan w:val="3"/>
            <w:shd w:val="clear" w:color="auto" w:fill="DDE8E3"/>
            <w:tcMar>
              <w:top w:w="95" w:type="dxa"/>
              <w:left w:w="115" w:type="dxa"/>
              <w:bottom w:w="95" w:type="dxa"/>
              <w:right w:w="115" w:type="dxa"/>
            </w:tcMar>
            <w:vAlign w:val="center"/>
          </w:tcPr>
          <w:p w14:paraId="20C08E83" w14:textId="77777777" w:rsidR="003F0C53" w:rsidRPr="00AE1540" w:rsidRDefault="00000000">
            <w:pPr>
              <w:rPr>
                <w:rFonts w:ascii="Georgia" w:hAnsi="Georgia"/>
              </w:rPr>
            </w:pPr>
            <w:r w:rsidRPr="00AE1540">
              <w:rPr>
                <w:rFonts w:ascii="Georgia" w:hAnsi="Georgia"/>
                <w:b/>
                <w:color w:val="1F3F37"/>
                <w:sz w:val="20"/>
              </w:rPr>
              <w:t>WARSZTATY PRAKTYCZNE  |  16:10–17:30</w:t>
            </w:r>
          </w:p>
        </w:tc>
      </w:tr>
      <w:tr w:rsidR="003F0C53" w:rsidRPr="00AE1540" w14:paraId="0A390B16" w14:textId="77777777" w:rsidTr="000474B3">
        <w:trPr>
          <w:jc w:val="center"/>
        </w:trPr>
        <w:tc>
          <w:tcPr>
            <w:tcW w:w="1176" w:type="dxa"/>
            <w:tcMar>
              <w:top w:w="95" w:type="dxa"/>
              <w:left w:w="115" w:type="dxa"/>
              <w:bottom w:w="95" w:type="dxa"/>
              <w:right w:w="115" w:type="dxa"/>
            </w:tcMar>
            <w:vAlign w:val="center"/>
          </w:tcPr>
          <w:p w14:paraId="5620830E" w14:textId="77777777" w:rsidR="003F0C53" w:rsidRPr="000474B3" w:rsidRDefault="00000000">
            <w:pPr>
              <w:jc w:val="center"/>
              <w:rPr>
                <w:rFonts w:ascii="Georgia" w:hAnsi="Georgia"/>
                <w:b/>
                <w:color w:val="1F3F37"/>
                <w:sz w:val="14"/>
                <w:szCs w:val="14"/>
              </w:rPr>
            </w:pPr>
            <w:proofErr w:type="spellStart"/>
            <w:r w:rsidRPr="000474B3">
              <w:rPr>
                <w:rFonts w:ascii="Georgia" w:hAnsi="Georgia"/>
                <w:b/>
                <w:color w:val="1F3F37"/>
                <w:sz w:val="14"/>
                <w:szCs w:val="14"/>
              </w:rPr>
              <w:t>Warsztat</w:t>
            </w:r>
            <w:proofErr w:type="spellEnd"/>
            <w:r w:rsidRPr="000474B3">
              <w:rPr>
                <w:rFonts w:ascii="Georgia" w:hAnsi="Georgia"/>
                <w:b/>
                <w:color w:val="1F3F37"/>
                <w:sz w:val="14"/>
                <w:szCs w:val="14"/>
              </w:rPr>
              <w:t xml:space="preserve"> I</w:t>
            </w:r>
          </w:p>
          <w:p w14:paraId="0446C098" w14:textId="77777777" w:rsidR="000474B3" w:rsidRPr="000474B3" w:rsidRDefault="000474B3">
            <w:pPr>
              <w:jc w:val="center"/>
              <w:rPr>
                <w:rFonts w:ascii="Georgia" w:hAnsi="Georgia"/>
                <w:b/>
                <w:color w:val="1F3F37"/>
                <w:sz w:val="14"/>
                <w:szCs w:val="14"/>
              </w:rPr>
            </w:pPr>
          </w:p>
          <w:p w14:paraId="16128A19" w14:textId="55A553E0" w:rsidR="000474B3" w:rsidRPr="000474B3" w:rsidRDefault="000474B3">
            <w:pPr>
              <w:jc w:val="center"/>
              <w:rPr>
                <w:rFonts w:ascii="Georgia" w:hAnsi="Georgia"/>
                <w:sz w:val="14"/>
                <w:szCs w:val="14"/>
              </w:rPr>
            </w:pPr>
            <w:r w:rsidRPr="000474B3">
              <w:rPr>
                <w:rFonts w:ascii="Georgia" w:hAnsi="Georgia"/>
                <w:b/>
                <w:color w:val="1F3F37"/>
                <w:sz w:val="14"/>
                <w:szCs w:val="14"/>
              </w:rPr>
              <w:t>Sala 0.4</w:t>
            </w:r>
          </w:p>
        </w:tc>
        <w:tc>
          <w:tcPr>
            <w:tcW w:w="4915" w:type="dxa"/>
            <w:tcMar>
              <w:top w:w="95" w:type="dxa"/>
              <w:left w:w="115" w:type="dxa"/>
              <w:bottom w:w="95" w:type="dxa"/>
              <w:right w:w="115" w:type="dxa"/>
            </w:tcMar>
            <w:vAlign w:val="center"/>
          </w:tcPr>
          <w:p w14:paraId="6048A45E" w14:textId="77777777" w:rsidR="003F0C53" w:rsidRPr="000474B3" w:rsidRDefault="00000000">
            <w:pPr>
              <w:rPr>
                <w:rFonts w:ascii="Georgia" w:hAnsi="Georgia"/>
                <w:sz w:val="16"/>
                <w:szCs w:val="16"/>
              </w:rPr>
            </w:pPr>
            <w:r w:rsidRPr="000474B3">
              <w:rPr>
                <w:rFonts w:ascii="Georgia" w:hAnsi="Georgia"/>
                <w:b/>
                <w:sz w:val="16"/>
                <w:szCs w:val="16"/>
                <w:lang w:val="pl-PL"/>
              </w:rPr>
              <w:t xml:space="preserve">„Białe Pole i Architektura Więzi. </w:t>
            </w:r>
            <w:proofErr w:type="spellStart"/>
            <w:r w:rsidRPr="000474B3">
              <w:rPr>
                <w:rFonts w:ascii="Georgia" w:hAnsi="Georgia"/>
                <w:b/>
                <w:sz w:val="16"/>
                <w:szCs w:val="16"/>
              </w:rPr>
              <w:t>Wyobraźnia</w:t>
            </w:r>
            <w:proofErr w:type="spellEnd"/>
            <w:r w:rsidRPr="000474B3">
              <w:rPr>
                <w:rFonts w:ascii="Georgia" w:hAnsi="Georgia"/>
                <w:b/>
                <w:sz w:val="16"/>
                <w:szCs w:val="16"/>
              </w:rPr>
              <w:t xml:space="preserve"> w </w:t>
            </w:r>
            <w:proofErr w:type="spellStart"/>
            <w:r w:rsidRPr="000474B3">
              <w:rPr>
                <w:rFonts w:ascii="Georgia" w:hAnsi="Georgia"/>
                <w:b/>
                <w:sz w:val="16"/>
                <w:szCs w:val="16"/>
              </w:rPr>
              <w:t>arteterapii</w:t>
            </w:r>
            <w:proofErr w:type="spellEnd"/>
            <w:r w:rsidRPr="000474B3">
              <w:rPr>
                <w:rFonts w:ascii="Georgia" w:hAnsi="Georgia"/>
                <w:b/>
                <w:sz w:val="16"/>
                <w:szCs w:val="16"/>
              </w:rPr>
              <w:t xml:space="preserve"> </w:t>
            </w:r>
            <w:proofErr w:type="spellStart"/>
            <w:r w:rsidRPr="000474B3">
              <w:rPr>
                <w:rFonts w:ascii="Georgia" w:hAnsi="Georgia"/>
                <w:b/>
                <w:sz w:val="16"/>
                <w:szCs w:val="16"/>
              </w:rPr>
              <w:t>procesowej</w:t>
            </w:r>
            <w:proofErr w:type="spellEnd"/>
            <w:r w:rsidRPr="000474B3">
              <w:rPr>
                <w:rFonts w:ascii="Georgia" w:hAnsi="Georgia"/>
                <w:b/>
                <w:sz w:val="16"/>
                <w:szCs w:val="16"/>
              </w:rPr>
              <w:t>”</w:t>
            </w:r>
          </w:p>
        </w:tc>
        <w:tc>
          <w:tcPr>
            <w:tcW w:w="4249" w:type="dxa"/>
            <w:tcMar>
              <w:top w:w="95" w:type="dxa"/>
              <w:left w:w="115" w:type="dxa"/>
              <w:bottom w:w="95" w:type="dxa"/>
              <w:right w:w="115" w:type="dxa"/>
            </w:tcMar>
            <w:vAlign w:val="center"/>
          </w:tcPr>
          <w:p w14:paraId="5DD68855" w14:textId="77777777" w:rsidR="003F0C53" w:rsidRPr="00AE1540" w:rsidRDefault="00000000">
            <w:pPr>
              <w:rPr>
                <w:rFonts w:ascii="Georgia" w:hAnsi="Georgia"/>
                <w:lang w:val="pl-PL"/>
              </w:rPr>
            </w:pPr>
            <w:r w:rsidRPr="00AE1540">
              <w:rPr>
                <w:rFonts w:ascii="Georgia" w:hAnsi="Georgia"/>
                <w:b/>
                <w:sz w:val="18"/>
                <w:lang w:val="pl-PL"/>
              </w:rPr>
              <w:t>mgr Ewa Lisowska</w:t>
            </w:r>
            <w:r w:rsidRPr="00AE1540">
              <w:rPr>
                <w:rFonts w:ascii="Georgia" w:hAnsi="Georgia"/>
                <w:color w:val="5A5A5A"/>
                <w:sz w:val="16"/>
                <w:lang w:val="pl-PL"/>
              </w:rPr>
              <w:br/>
              <w:t>artysta plastyk, oligofrenopedagog, pedagog leczniczy, specjalista terapii wizualnej – arteterapeuta</w:t>
            </w:r>
          </w:p>
        </w:tc>
      </w:tr>
      <w:tr w:rsidR="003F0C53" w:rsidRPr="00AE1540" w14:paraId="20031ACE" w14:textId="77777777" w:rsidTr="000474B3">
        <w:trPr>
          <w:jc w:val="center"/>
        </w:trPr>
        <w:tc>
          <w:tcPr>
            <w:tcW w:w="1176" w:type="dxa"/>
            <w:tcMar>
              <w:top w:w="95" w:type="dxa"/>
              <w:left w:w="115" w:type="dxa"/>
              <w:bottom w:w="95" w:type="dxa"/>
              <w:right w:w="115" w:type="dxa"/>
            </w:tcMar>
            <w:vAlign w:val="center"/>
          </w:tcPr>
          <w:p w14:paraId="4D3187A7" w14:textId="77777777" w:rsidR="003F0C53" w:rsidRPr="000474B3" w:rsidRDefault="00000000">
            <w:pPr>
              <w:jc w:val="center"/>
              <w:rPr>
                <w:rFonts w:ascii="Georgia" w:hAnsi="Georgia"/>
                <w:b/>
                <w:color w:val="1F3F37"/>
                <w:sz w:val="14"/>
                <w:szCs w:val="14"/>
              </w:rPr>
            </w:pPr>
            <w:proofErr w:type="spellStart"/>
            <w:r w:rsidRPr="000474B3">
              <w:rPr>
                <w:rFonts w:ascii="Georgia" w:hAnsi="Georgia"/>
                <w:b/>
                <w:color w:val="1F3F37"/>
                <w:sz w:val="14"/>
                <w:szCs w:val="14"/>
              </w:rPr>
              <w:t>Warsztat</w:t>
            </w:r>
            <w:proofErr w:type="spellEnd"/>
            <w:r w:rsidRPr="000474B3">
              <w:rPr>
                <w:rFonts w:ascii="Georgia" w:hAnsi="Georgia"/>
                <w:b/>
                <w:color w:val="1F3F37"/>
                <w:sz w:val="14"/>
                <w:szCs w:val="14"/>
              </w:rPr>
              <w:t xml:space="preserve"> II</w:t>
            </w:r>
          </w:p>
          <w:p w14:paraId="496AF52D" w14:textId="16632FE1" w:rsidR="000474B3" w:rsidRPr="000474B3" w:rsidRDefault="000474B3">
            <w:pPr>
              <w:jc w:val="center"/>
              <w:rPr>
                <w:rFonts w:ascii="Georgia" w:hAnsi="Georgia"/>
                <w:sz w:val="14"/>
                <w:szCs w:val="14"/>
              </w:rPr>
            </w:pPr>
            <w:r w:rsidRPr="000474B3">
              <w:rPr>
                <w:rFonts w:ascii="Georgia" w:hAnsi="Georgia"/>
                <w:b/>
                <w:color w:val="1F3F37"/>
                <w:sz w:val="14"/>
                <w:szCs w:val="14"/>
              </w:rPr>
              <w:t>Sala 0.6</w:t>
            </w:r>
          </w:p>
        </w:tc>
        <w:tc>
          <w:tcPr>
            <w:tcW w:w="4915" w:type="dxa"/>
            <w:tcMar>
              <w:top w:w="95" w:type="dxa"/>
              <w:left w:w="115" w:type="dxa"/>
              <w:bottom w:w="95" w:type="dxa"/>
              <w:right w:w="115" w:type="dxa"/>
            </w:tcMar>
            <w:vAlign w:val="center"/>
          </w:tcPr>
          <w:p w14:paraId="274CA34E" w14:textId="77777777" w:rsidR="003F0C53" w:rsidRPr="000474B3" w:rsidRDefault="00000000">
            <w:pPr>
              <w:rPr>
                <w:rFonts w:ascii="Georgia" w:hAnsi="Georgia"/>
                <w:sz w:val="16"/>
                <w:szCs w:val="16"/>
              </w:rPr>
            </w:pPr>
            <w:r w:rsidRPr="000474B3">
              <w:rPr>
                <w:rFonts w:ascii="Georgia" w:hAnsi="Georgia"/>
                <w:b/>
                <w:sz w:val="16"/>
                <w:szCs w:val="16"/>
              </w:rPr>
              <w:t>„Interwizja w praktyce terapeutycznej”</w:t>
            </w:r>
          </w:p>
        </w:tc>
        <w:tc>
          <w:tcPr>
            <w:tcW w:w="4249" w:type="dxa"/>
            <w:tcMar>
              <w:top w:w="95" w:type="dxa"/>
              <w:left w:w="115" w:type="dxa"/>
              <w:bottom w:w="95" w:type="dxa"/>
              <w:right w:w="115" w:type="dxa"/>
            </w:tcMar>
            <w:vAlign w:val="center"/>
          </w:tcPr>
          <w:p w14:paraId="4221A6A7" w14:textId="77777777" w:rsidR="003F0C53" w:rsidRPr="00AE1540" w:rsidRDefault="00000000">
            <w:pPr>
              <w:rPr>
                <w:rFonts w:ascii="Georgia" w:hAnsi="Georgia"/>
              </w:rPr>
            </w:pPr>
            <w:r w:rsidRPr="00AE1540">
              <w:rPr>
                <w:rFonts w:ascii="Georgia" w:hAnsi="Georgia"/>
                <w:b/>
                <w:sz w:val="18"/>
                <w:lang w:val="pl-PL"/>
              </w:rPr>
              <w:t>dr Aleksandra Chmielnicka-Plaskota &amp; dr Radosława Kompowska-Marek</w:t>
            </w:r>
            <w:r w:rsidRPr="00AE1540">
              <w:rPr>
                <w:rFonts w:ascii="Georgia" w:hAnsi="Georgia"/>
                <w:color w:val="5A5A5A"/>
                <w:sz w:val="16"/>
                <w:lang w:val="pl-PL"/>
              </w:rPr>
              <w:br/>
              <w:t xml:space="preserve">Akademia Pedagogiki Specjalnej im. </w:t>
            </w:r>
            <w:r w:rsidRPr="00AE1540">
              <w:rPr>
                <w:rFonts w:ascii="Georgia" w:hAnsi="Georgia"/>
                <w:color w:val="5A5A5A"/>
                <w:sz w:val="16"/>
              </w:rPr>
              <w:t xml:space="preserve">Marii </w:t>
            </w:r>
            <w:proofErr w:type="spellStart"/>
            <w:r w:rsidRPr="00AE1540">
              <w:rPr>
                <w:rFonts w:ascii="Georgia" w:hAnsi="Georgia"/>
                <w:color w:val="5A5A5A"/>
                <w:sz w:val="16"/>
              </w:rPr>
              <w:t>Grzegorzewskiej</w:t>
            </w:r>
            <w:proofErr w:type="spellEnd"/>
            <w:r w:rsidRPr="00AE1540">
              <w:rPr>
                <w:rFonts w:ascii="Georgia" w:hAnsi="Georgia"/>
                <w:color w:val="5A5A5A"/>
                <w:sz w:val="16"/>
              </w:rPr>
              <w:t xml:space="preserve">; </w:t>
            </w:r>
            <w:proofErr w:type="spellStart"/>
            <w:r w:rsidRPr="00AE1540">
              <w:rPr>
                <w:rFonts w:ascii="Georgia" w:hAnsi="Georgia"/>
                <w:color w:val="5A5A5A"/>
                <w:sz w:val="16"/>
              </w:rPr>
              <w:t>Sekcja</w:t>
            </w:r>
            <w:proofErr w:type="spellEnd"/>
            <w:r w:rsidRPr="00AE1540">
              <w:rPr>
                <w:rFonts w:ascii="Georgia" w:hAnsi="Georgia"/>
                <w:color w:val="5A5A5A"/>
                <w:sz w:val="16"/>
              </w:rPr>
              <w:t xml:space="preserve"> </w:t>
            </w:r>
            <w:proofErr w:type="spellStart"/>
            <w:r w:rsidRPr="00AE1540">
              <w:rPr>
                <w:rFonts w:ascii="Georgia" w:hAnsi="Georgia"/>
                <w:color w:val="5A5A5A"/>
                <w:sz w:val="16"/>
              </w:rPr>
              <w:t>Arteterapii</w:t>
            </w:r>
            <w:proofErr w:type="spellEnd"/>
            <w:r w:rsidRPr="00AE1540">
              <w:rPr>
                <w:rFonts w:ascii="Georgia" w:hAnsi="Georgia"/>
                <w:color w:val="5A5A5A"/>
                <w:sz w:val="16"/>
              </w:rPr>
              <w:t xml:space="preserve"> </w:t>
            </w:r>
            <w:proofErr w:type="spellStart"/>
            <w:r w:rsidRPr="00AE1540">
              <w:rPr>
                <w:rFonts w:ascii="Georgia" w:hAnsi="Georgia"/>
                <w:color w:val="5A5A5A"/>
                <w:sz w:val="16"/>
              </w:rPr>
              <w:t>Polskiego</w:t>
            </w:r>
            <w:proofErr w:type="spellEnd"/>
            <w:r w:rsidRPr="00AE1540">
              <w:rPr>
                <w:rFonts w:ascii="Georgia" w:hAnsi="Georgia"/>
                <w:color w:val="5A5A5A"/>
                <w:sz w:val="16"/>
              </w:rPr>
              <w:t xml:space="preserve"> Towarzystwa Psychiatrycznego</w:t>
            </w:r>
          </w:p>
        </w:tc>
      </w:tr>
      <w:tr w:rsidR="003F0C53" w:rsidRPr="00AE1540" w14:paraId="7CA652C8" w14:textId="77777777" w:rsidTr="000474B3">
        <w:trPr>
          <w:jc w:val="center"/>
        </w:trPr>
        <w:tc>
          <w:tcPr>
            <w:tcW w:w="1176" w:type="dxa"/>
            <w:tcMar>
              <w:top w:w="95" w:type="dxa"/>
              <w:left w:w="115" w:type="dxa"/>
              <w:bottom w:w="95" w:type="dxa"/>
              <w:right w:w="115" w:type="dxa"/>
            </w:tcMar>
            <w:vAlign w:val="center"/>
          </w:tcPr>
          <w:p w14:paraId="41C22379" w14:textId="77777777" w:rsidR="003F0C53" w:rsidRPr="000474B3" w:rsidRDefault="00000000">
            <w:pPr>
              <w:jc w:val="center"/>
              <w:rPr>
                <w:rFonts w:ascii="Georgia" w:hAnsi="Georgia"/>
                <w:b/>
                <w:color w:val="1F3F37"/>
                <w:sz w:val="14"/>
                <w:szCs w:val="14"/>
              </w:rPr>
            </w:pPr>
            <w:proofErr w:type="spellStart"/>
            <w:r w:rsidRPr="000474B3">
              <w:rPr>
                <w:rFonts w:ascii="Georgia" w:hAnsi="Georgia"/>
                <w:b/>
                <w:color w:val="1F3F37"/>
                <w:sz w:val="14"/>
                <w:szCs w:val="14"/>
              </w:rPr>
              <w:t>Warsztat</w:t>
            </w:r>
            <w:proofErr w:type="spellEnd"/>
            <w:r w:rsidRPr="000474B3">
              <w:rPr>
                <w:rFonts w:ascii="Georgia" w:hAnsi="Georgia"/>
                <w:b/>
                <w:color w:val="1F3F37"/>
                <w:sz w:val="14"/>
                <w:szCs w:val="14"/>
              </w:rPr>
              <w:t xml:space="preserve"> III</w:t>
            </w:r>
          </w:p>
          <w:p w14:paraId="322804EA" w14:textId="1A1D56E2" w:rsidR="000474B3" w:rsidRPr="000474B3" w:rsidRDefault="000474B3">
            <w:pPr>
              <w:jc w:val="center"/>
              <w:rPr>
                <w:rFonts w:ascii="Georgia" w:hAnsi="Georgia"/>
                <w:sz w:val="14"/>
                <w:szCs w:val="14"/>
              </w:rPr>
            </w:pPr>
            <w:r w:rsidRPr="000474B3">
              <w:rPr>
                <w:rFonts w:ascii="Georgia" w:hAnsi="Georgia"/>
                <w:b/>
                <w:color w:val="1F3F37"/>
                <w:sz w:val="14"/>
                <w:szCs w:val="14"/>
              </w:rPr>
              <w:t>Sala 2.1</w:t>
            </w:r>
          </w:p>
        </w:tc>
        <w:tc>
          <w:tcPr>
            <w:tcW w:w="4915" w:type="dxa"/>
            <w:tcMar>
              <w:top w:w="95" w:type="dxa"/>
              <w:left w:w="115" w:type="dxa"/>
              <w:bottom w:w="95" w:type="dxa"/>
              <w:right w:w="115" w:type="dxa"/>
            </w:tcMar>
            <w:vAlign w:val="center"/>
          </w:tcPr>
          <w:p w14:paraId="445141B3" w14:textId="77777777" w:rsidR="003F0C53" w:rsidRPr="000474B3" w:rsidRDefault="00000000">
            <w:pPr>
              <w:rPr>
                <w:rFonts w:ascii="Georgia" w:hAnsi="Georgia"/>
                <w:sz w:val="16"/>
                <w:szCs w:val="16"/>
              </w:rPr>
            </w:pPr>
            <w:r w:rsidRPr="000474B3">
              <w:rPr>
                <w:rFonts w:ascii="Georgia" w:hAnsi="Georgia"/>
                <w:b/>
                <w:sz w:val="16"/>
                <w:szCs w:val="16"/>
              </w:rPr>
              <w:t>English Workshop: „Soul Collage”</w:t>
            </w:r>
          </w:p>
        </w:tc>
        <w:tc>
          <w:tcPr>
            <w:tcW w:w="4249" w:type="dxa"/>
            <w:tcMar>
              <w:top w:w="95" w:type="dxa"/>
              <w:left w:w="115" w:type="dxa"/>
              <w:bottom w:w="95" w:type="dxa"/>
              <w:right w:w="115" w:type="dxa"/>
            </w:tcMar>
            <w:vAlign w:val="center"/>
          </w:tcPr>
          <w:p w14:paraId="7C524ECF" w14:textId="77777777" w:rsidR="003F0C53" w:rsidRPr="00AE1540" w:rsidRDefault="00000000">
            <w:pPr>
              <w:rPr>
                <w:rFonts w:ascii="Georgia" w:hAnsi="Georgia"/>
              </w:rPr>
            </w:pPr>
            <w:r w:rsidRPr="00AE1540">
              <w:rPr>
                <w:rFonts w:ascii="Georgia" w:hAnsi="Georgia"/>
                <w:b/>
                <w:sz w:val="18"/>
              </w:rPr>
              <w:t>Joseph Jaworek</w:t>
            </w:r>
            <w:r w:rsidRPr="00AE1540">
              <w:rPr>
                <w:rFonts w:ascii="Georgia" w:hAnsi="Georgia"/>
                <w:color w:val="5A5A5A"/>
                <w:sz w:val="16"/>
              </w:rPr>
              <w:br/>
              <w:t>MA, ATR-BC, artist &amp; art therapist, USA</w:t>
            </w:r>
          </w:p>
        </w:tc>
      </w:tr>
    </w:tbl>
    <w:p w14:paraId="13C2BEF7" w14:textId="77777777" w:rsidR="003F0C53" w:rsidRPr="00AE1540" w:rsidRDefault="00000000">
      <w:pPr>
        <w:spacing w:before="160"/>
        <w:jc w:val="center"/>
        <w:rPr>
          <w:rFonts w:ascii="Georgia" w:hAnsi="Georgia"/>
          <w:lang w:val="pl-PL"/>
        </w:rPr>
      </w:pPr>
      <w:r w:rsidRPr="00AE1540">
        <w:rPr>
          <w:rFonts w:ascii="Georgia" w:hAnsi="Georgia"/>
          <w:i/>
          <w:color w:val="6E6E6E"/>
          <w:sz w:val="16"/>
          <w:lang w:val="pl-PL"/>
        </w:rPr>
        <w:t>Program może ulec niewielkim zmianom organizacyjnym.</w:t>
      </w:r>
    </w:p>
    <w:sectPr w:rsidR="003F0C53" w:rsidRPr="00AE1540" w:rsidSect="00034616">
      <w:footerReference w:type="default" r:id="rId10"/>
      <w:pgSz w:w="12240" w:h="15840"/>
      <w:pgMar w:top="907" w:right="850" w:bottom="907" w:left="85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76B1D1" w14:textId="77777777" w:rsidR="0050055D" w:rsidRDefault="0050055D">
      <w:pPr>
        <w:spacing w:after="0" w:line="240" w:lineRule="auto"/>
      </w:pPr>
      <w:r>
        <w:separator/>
      </w:r>
    </w:p>
  </w:endnote>
  <w:endnote w:type="continuationSeparator" w:id="0">
    <w:p w14:paraId="2C30CBFB" w14:textId="77777777" w:rsidR="0050055D" w:rsidRDefault="005005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735083061"/>
      <w:docPartObj>
        <w:docPartGallery w:val="Page Numbers (Bottom of Page)"/>
        <w:docPartUnique/>
      </w:docPartObj>
    </w:sdtPr>
    <w:sdtContent>
      <w:p w14:paraId="48F4AB31" w14:textId="329847EB" w:rsidR="00AE1540" w:rsidRDefault="00AE1540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pl-PL"/>
          </w:rPr>
          <w:t>2</w:t>
        </w:r>
        <w:r>
          <w:fldChar w:fldCharType="end"/>
        </w:r>
      </w:p>
    </w:sdtContent>
  </w:sdt>
  <w:p w14:paraId="75A16353" w14:textId="2205860F" w:rsidR="003F0C53" w:rsidRPr="00A541A7" w:rsidRDefault="003F0C53">
    <w:pPr>
      <w:pStyle w:val="Stopka"/>
      <w:jc w:val="center"/>
      <w:rPr>
        <w:lang w:val="pl-P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B9744F" w14:textId="77777777" w:rsidR="0050055D" w:rsidRDefault="0050055D">
      <w:pPr>
        <w:spacing w:after="0" w:line="240" w:lineRule="auto"/>
      </w:pPr>
      <w:r>
        <w:separator/>
      </w:r>
    </w:p>
  </w:footnote>
  <w:footnote w:type="continuationSeparator" w:id="0">
    <w:p w14:paraId="1A1D056A" w14:textId="77777777" w:rsidR="0050055D" w:rsidRDefault="0050055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17383303">
    <w:abstractNumId w:val="8"/>
  </w:num>
  <w:num w:numId="2" w16cid:durableId="1756003749">
    <w:abstractNumId w:val="6"/>
  </w:num>
  <w:num w:numId="3" w16cid:durableId="514925520">
    <w:abstractNumId w:val="5"/>
  </w:num>
  <w:num w:numId="4" w16cid:durableId="1809979684">
    <w:abstractNumId w:val="4"/>
  </w:num>
  <w:num w:numId="5" w16cid:durableId="1435202188">
    <w:abstractNumId w:val="7"/>
  </w:num>
  <w:num w:numId="6" w16cid:durableId="959535046">
    <w:abstractNumId w:val="3"/>
  </w:num>
  <w:num w:numId="7" w16cid:durableId="456878299">
    <w:abstractNumId w:val="2"/>
  </w:num>
  <w:num w:numId="8" w16cid:durableId="2117477123">
    <w:abstractNumId w:val="1"/>
  </w:num>
  <w:num w:numId="9" w16cid:durableId="18524485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474B3"/>
    <w:rsid w:val="0006063C"/>
    <w:rsid w:val="0015074B"/>
    <w:rsid w:val="001B110C"/>
    <w:rsid w:val="0029639D"/>
    <w:rsid w:val="00326F90"/>
    <w:rsid w:val="003D2080"/>
    <w:rsid w:val="003F0C53"/>
    <w:rsid w:val="0050055D"/>
    <w:rsid w:val="00611879"/>
    <w:rsid w:val="00A373EC"/>
    <w:rsid w:val="00A541A7"/>
    <w:rsid w:val="00AA1D8D"/>
    <w:rsid w:val="00AE1540"/>
    <w:rsid w:val="00B47730"/>
    <w:rsid w:val="00CB0664"/>
    <w:rsid w:val="00D13130"/>
    <w:rsid w:val="00D42F87"/>
    <w:rsid w:val="00D65FAE"/>
    <w:rsid w:val="00F72DFB"/>
    <w:rsid w:val="00F73005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4C00D02"/>
  <w14:defaultImageDpi w14:val="300"/>
  <w15:docId w15:val="{A06310EC-8367-4340-A3BF-733D390941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rPr>
      <w:rFonts w:ascii="Aptos" w:eastAsia="Aptos" w:hAnsi="Aptos"/>
      <w:sz w:val="19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2</Pages>
  <Words>678</Words>
  <Characters>4071</Characters>
  <Application>Microsoft Office Word</Application>
  <DocSecurity>0</DocSecurity>
  <Lines>33</Lines>
  <Paragraphs>9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4740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Jan Fazlagić</cp:lastModifiedBy>
  <cp:revision>5</cp:revision>
  <dcterms:created xsi:type="dcterms:W3CDTF">2026-10-11T12:45:00Z</dcterms:created>
  <dcterms:modified xsi:type="dcterms:W3CDTF">2026-10-12T15:34:00Z</dcterms:modified>
  <cp:category/>
</cp:coreProperties>
</file>