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993661">
        <w:rPr>
          <w:rFonts w:ascii="Garamond" w:hAnsi="Garamond"/>
        </w:rPr>
        <w:t>MIFF</w:t>
      </w:r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993661">
        <w:rPr>
          <w:rFonts w:ascii="Garamond" w:hAnsi="Garamond"/>
          <w:color w:val="000000" w:themeColor="text1"/>
        </w:rPr>
        <w:t>6-9</w:t>
      </w:r>
      <w:r w:rsidR="00117FEC" w:rsidRPr="00CF5202">
        <w:rPr>
          <w:rFonts w:ascii="Garamond" w:hAnsi="Garamond"/>
          <w:color w:val="000000" w:themeColor="text1"/>
        </w:rPr>
        <w:t xml:space="preserve"> </w:t>
      </w:r>
      <w:r w:rsidR="00993661">
        <w:rPr>
          <w:rFonts w:ascii="Garamond" w:hAnsi="Garamond"/>
          <w:color w:val="000000" w:themeColor="text1"/>
        </w:rPr>
        <w:t>lipca</w:t>
      </w:r>
      <w:r w:rsidR="00117FEC" w:rsidRPr="00CF5202">
        <w:rPr>
          <w:rFonts w:ascii="Garamond" w:hAnsi="Garamond"/>
          <w:color w:val="000000" w:themeColor="text1"/>
        </w:rPr>
        <w:t xml:space="preserve">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993661">
        <w:rPr>
          <w:rFonts w:ascii="Garamond" w:hAnsi="Garamond"/>
        </w:rPr>
        <w:t>MIFF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327A5A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</w:t>
      </w:r>
      <w:r w:rsidRPr="00327A5A">
        <w:rPr>
          <w:rFonts w:ascii="Garamond" w:hAnsi="Garamond"/>
        </w:rPr>
        <w:t xml:space="preserve">obowiązującymi </w:t>
      </w:r>
      <w:r w:rsidR="00692FDC" w:rsidRPr="00327A5A">
        <w:rPr>
          <w:rFonts w:ascii="Garamond" w:hAnsi="Garamond"/>
        </w:rPr>
        <w:t xml:space="preserve">na targach </w:t>
      </w:r>
      <w:r w:rsidR="00993661">
        <w:rPr>
          <w:rFonts w:ascii="Garamond" w:hAnsi="Garamond"/>
        </w:rPr>
        <w:t>MIFF</w:t>
      </w:r>
      <w:r w:rsidR="00692FDC" w:rsidRPr="00327A5A">
        <w:rPr>
          <w:rFonts w:ascii="Garamond" w:hAnsi="Garamond"/>
        </w:rPr>
        <w:t xml:space="preserve"> 202</w:t>
      </w:r>
      <w:r w:rsidR="0041200A" w:rsidRPr="00327A5A">
        <w:rPr>
          <w:rFonts w:ascii="Garamond" w:hAnsi="Garamond"/>
        </w:rPr>
        <w:t>2</w:t>
      </w:r>
      <w:r w:rsidR="002C30BB" w:rsidRPr="00327A5A">
        <w:rPr>
          <w:rFonts w:ascii="Garamond" w:hAnsi="Garamond"/>
        </w:rPr>
        <w:t>,</w:t>
      </w:r>
      <w:r w:rsidRPr="00327A5A">
        <w:rPr>
          <w:rFonts w:ascii="Garamond" w:hAnsi="Garamond"/>
        </w:rPr>
        <w:t xml:space="preserve"> </w:t>
      </w:r>
      <w:r w:rsidR="002C30BB" w:rsidRPr="00327A5A">
        <w:rPr>
          <w:rFonts w:ascii="Garamond" w:hAnsi="Garamond"/>
        </w:rPr>
        <w:t xml:space="preserve">dostępnymi pod linkiem </w:t>
      </w:r>
      <w:hyperlink r:id="rId5" w:history="1">
        <w:r w:rsidR="00327A5A" w:rsidRPr="00C0456D">
          <w:rPr>
            <w:rStyle w:val="Hipercze"/>
            <w:rFonts w:ascii="Garamond" w:hAnsi="Garamond"/>
            <w:i/>
          </w:rPr>
          <w:t>https://www.indexexhibition.com/covid-19-dmg-events-all-secure-protocol/travel-and-covid-19-information/</w:t>
        </w:r>
      </w:hyperlink>
      <w:r w:rsidR="00327A5A">
        <w:rPr>
          <w:rFonts w:ascii="Garamond" w:hAnsi="Garamond"/>
          <w:i/>
        </w:rPr>
        <w:t xml:space="preserve"> </w:t>
      </w:r>
      <w:r w:rsidR="0041200A" w:rsidRPr="00327A5A">
        <w:rPr>
          <w:rFonts w:ascii="Garamond" w:hAnsi="Garamond"/>
        </w:rPr>
        <w:t xml:space="preserve"> </w:t>
      </w:r>
      <w:r w:rsidRPr="00327A5A">
        <w:rPr>
          <w:rFonts w:ascii="Garamond" w:hAnsi="Garamond"/>
        </w:rPr>
        <w:t xml:space="preserve">i zobowiązuję się do ich przestrzegania.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993661">
        <w:rPr>
          <w:rFonts w:ascii="Garamond" w:hAnsi="Garamond"/>
        </w:rPr>
        <w:t>MIFF</w:t>
      </w:r>
      <w:r w:rsidR="0041200A" w:rsidRPr="00CF5202">
        <w:rPr>
          <w:rFonts w:ascii="Garamond" w:hAnsi="Garamond"/>
        </w:rPr>
        <w:t xml:space="preserve">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993661">
        <w:rPr>
          <w:rFonts w:ascii="Garamond" w:hAnsi="Garamond"/>
        </w:rPr>
        <w:t>MIFF</w:t>
      </w:r>
      <w:bookmarkStart w:id="0" w:name="_GoBack"/>
      <w:bookmarkEnd w:id="0"/>
      <w:r w:rsidR="0041200A" w:rsidRPr="00CF5202">
        <w:rPr>
          <w:rFonts w:ascii="Garamond" w:hAnsi="Garamond"/>
        </w:rPr>
        <w:t xml:space="preserve"> 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327A5A"/>
    <w:rsid w:val="0041200A"/>
    <w:rsid w:val="00667E96"/>
    <w:rsid w:val="00692FDC"/>
    <w:rsid w:val="00716676"/>
    <w:rsid w:val="007B1E3A"/>
    <w:rsid w:val="00810219"/>
    <w:rsid w:val="00887663"/>
    <w:rsid w:val="00956EFB"/>
    <w:rsid w:val="00993661"/>
    <w:rsid w:val="00A9484C"/>
    <w:rsid w:val="00B2284C"/>
    <w:rsid w:val="00B458AC"/>
    <w:rsid w:val="00B73747"/>
    <w:rsid w:val="00C146E8"/>
    <w:rsid w:val="00CF5202"/>
    <w:rsid w:val="00D0368F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273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xexhibition.com/covid-19-dmg-events-all-secure-protocol/travel-and-covid-19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Woroch Agata</cp:lastModifiedBy>
  <cp:revision>3</cp:revision>
  <cp:lastPrinted>2022-01-12T07:43:00Z</cp:lastPrinted>
  <dcterms:created xsi:type="dcterms:W3CDTF">2022-04-06T06:18:00Z</dcterms:created>
  <dcterms:modified xsi:type="dcterms:W3CDTF">2022-06-01T09:58:00Z</dcterms:modified>
</cp:coreProperties>
</file>